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CB" w:rsidRPr="00075ACB" w:rsidRDefault="00075ACB" w:rsidP="00075ACB">
      <w:pPr>
        <w:widowControl/>
        <w:suppressAutoHyphens w:val="0"/>
        <w:autoSpaceDE/>
        <w:jc w:val="center"/>
        <w:rPr>
          <w:color w:val="00000A"/>
          <w:sz w:val="28"/>
          <w:szCs w:val="24"/>
          <w:lang w:eastAsia="ru-RU"/>
        </w:rPr>
      </w:pPr>
      <w:r w:rsidRPr="00075ACB">
        <w:rPr>
          <w:color w:val="00000A"/>
          <w:sz w:val="28"/>
          <w:szCs w:val="24"/>
          <w:lang w:eastAsia="ru-RU"/>
        </w:rPr>
        <w:t xml:space="preserve">           </w:t>
      </w:r>
      <w:r w:rsidRPr="00075ACB">
        <w:rPr>
          <w:noProof/>
          <w:color w:val="00000A"/>
          <w:sz w:val="28"/>
          <w:szCs w:val="24"/>
          <w:lang w:eastAsia="ru-RU"/>
        </w:rPr>
        <w:drawing>
          <wp:inline distT="0" distB="0" distL="0" distR="0" wp14:anchorId="4A78B08B" wp14:editId="13199340">
            <wp:extent cx="552450" cy="657225"/>
            <wp:effectExtent l="0" t="0" r="0" b="0"/>
            <wp:docPr id="2" name="Рисунок 4" descr="GerbNBAd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GerbNBAdmDok"/>
                    <pic:cNvPicPr>
                      <a:picLocks noChangeAspect="1" noChangeArrowheads="1"/>
                    </pic:cNvPicPr>
                  </pic:nvPicPr>
                  <pic:blipFill>
                    <a:blip r:embed="rId7"/>
                    <a:stretch>
                      <a:fillRect/>
                    </a:stretch>
                  </pic:blipFill>
                  <pic:spPr bwMode="auto">
                    <a:xfrm>
                      <a:off x="0" y="0"/>
                      <a:ext cx="552450" cy="657225"/>
                    </a:xfrm>
                    <a:prstGeom prst="rect">
                      <a:avLst/>
                    </a:prstGeom>
                  </pic:spPr>
                </pic:pic>
              </a:graphicData>
            </a:graphic>
          </wp:inline>
        </w:drawing>
      </w:r>
      <w:r w:rsidRPr="00075ACB">
        <w:rPr>
          <w:color w:val="00000A"/>
          <w:sz w:val="28"/>
          <w:szCs w:val="24"/>
          <w:lang w:eastAsia="ru-RU"/>
        </w:rPr>
        <w:tab/>
      </w:r>
    </w:p>
    <w:p w:rsidR="00075ACB" w:rsidRPr="00075ACB" w:rsidRDefault="00075ACB" w:rsidP="00075ACB">
      <w:pPr>
        <w:widowControl/>
        <w:suppressAutoHyphens w:val="0"/>
        <w:autoSpaceDE/>
        <w:jc w:val="center"/>
        <w:rPr>
          <w:color w:val="00000A"/>
          <w:sz w:val="28"/>
          <w:szCs w:val="28"/>
          <w:lang w:eastAsia="ru-RU"/>
        </w:rPr>
      </w:pPr>
      <w:r w:rsidRPr="00075ACB">
        <w:rPr>
          <w:color w:val="00000A"/>
          <w:sz w:val="28"/>
          <w:szCs w:val="28"/>
          <w:lang w:eastAsia="ru-RU"/>
        </w:rPr>
        <w:t xml:space="preserve">                                                                                             </w:t>
      </w:r>
    </w:p>
    <w:p w:rsidR="00075ACB" w:rsidRPr="00075ACB" w:rsidRDefault="00075ACB" w:rsidP="00075ACB">
      <w:pPr>
        <w:widowControl/>
        <w:suppressAutoHyphens w:val="0"/>
        <w:autoSpaceDE/>
        <w:jc w:val="center"/>
        <w:rPr>
          <w:b/>
          <w:color w:val="00000A"/>
          <w:sz w:val="28"/>
          <w:szCs w:val="28"/>
          <w:lang w:eastAsia="ru-RU"/>
        </w:rPr>
      </w:pPr>
      <w:r w:rsidRPr="00075ACB">
        <w:rPr>
          <w:b/>
          <w:color w:val="00000A"/>
          <w:sz w:val="28"/>
          <w:szCs w:val="28"/>
          <w:lang w:eastAsia="ru-RU"/>
        </w:rPr>
        <w:t>СОВЕТ НОВОБЕРЕЗАНСКОГО СЕЛЬСКОГО ПОСЕЛЕНИЯ</w:t>
      </w:r>
    </w:p>
    <w:p w:rsidR="00075ACB" w:rsidRPr="00075ACB" w:rsidRDefault="00075ACB" w:rsidP="00075ACB">
      <w:pPr>
        <w:widowControl/>
        <w:suppressAutoHyphens w:val="0"/>
        <w:autoSpaceDE/>
        <w:jc w:val="center"/>
        <w:rPr>
          <w:b/>
          <w:color w:val="00000A"/>
          <w:sz w:val="28"/>
          <w:szCs w:val="28"/>
          <w:lang w:eastAsia="ru-RU"/>
        </w:rPr>
      </w:pPr>
      <w:r w:rsidRPr="00075ACB">
        <w:rPr>
          <w:b/>
          <w:color w:val="00000A"/>
          <w:sz w:val="28"/>
          <w:szCs w:val="28"/>
          <w:lang w:eastAsia="ru-RU"/>
        </w:rPr>
        <w:t>КОРЕНОВСКОГО РАЙОНА</w:t>
      </w:r>
    </w:p>
    <w:p w:rsidR="00075ACB" w:rsidRPr="00075ACB" w:rsidRDefault="00075ACB" w:rsidP="00075ACB">
      <w:pPr>
        <w:widowControl/>
        <w:suppressAutoHyphens w:val="0"/>
        <w:autoSpaceDE/>
        <w:jc w:val="center"/>
        <w:rPr>
          <w:b/>
          <w:color w:val="00000A"/>
          <w:sz w:val="32"/>
          <w:szCs w:val="32"/>
          <w:lang w:eastAsia="ru-RU"/>
        </w:rPr>
      </w:pPr>
    </w:p>
    <w:p w:rsidR="00075ACB" w:rsidRPr="00075ACB" w:rsidRDefault="00075ACB" w:rsidP="00075ACB">
      <w:pPr>
        <w:widowControl/>
        <w:suppressAutoHyphens w:val="0"/>
        <w:autoSpaceDE/>
        <w:jc w:val="center"/>
        <w:rPr>
          <w:b/>
          <w:color w:val="00000A"/>
          <w:sz w:val="32"/>
          <w:szCs w:val="32"/>
          <w:lang w:eastAsia="ru-RU"/>
        </w:rPr>
      </w:pPr>
      <w:r w:rsidRPr="00075ACB">
        <w:rPr>
          <w:b/>
          <w:color w:val="00000A"/>
          <w:sz w:val="32"/>
          <w:szCs w:val="32"/>
          <w:lang w:eastAsia="ru-RU"/>
        </w:rPr>
        <w:t>РЕШЕНИЕ</w:t>
      </w:r>
    </w:p>
    <w:p w:rsidR="00075ACB" w:rsidRPr="00075ACB" w:rsidRDefault="00FA623A" w:rsidP="00075ACB">
      <w:pPr>
        <w:widowControl/>
        <w:suppressAutoHyphens w:val="0"/>
        <w:autoSpaceDE/>
        <w:jc w:val="center"/>
        <w:rPr>
          <w:color w:val="00000A"/>
          <w:sz w:val="24"/>
          <w:szCs w:val="24"/>
          <w:lang w:eastAsia="ru-RU"/>
        </w:rPr>
      </w:pPr>
      <w:r>
        <w:rPr>
          <w:color w:val="00000A"/>
          <w:sz w:val="24"/>
          <w:szCs w:val="24"/>
          <w:lang w:eastAsia="ru-RU"/>
        </w:rPr>
        <w:t>8</w:t>
      </w:r>
      <w:r w:rsidR="00075ACB" w:rsidRPr="00075ACB">
        <w:rPr>
          <w:color w:val="00000A"/>
          <w:sz w:val="24"/>
          <w:szCs w:val="24"/>
          <w:lang w:eastAsia="ru-RU"/>
        </w:rPr>
        <w:t xml:space="preserve"> сессия четвертого созыва</w:t>
      </w:r>
    </w:p>
    <w:p w:rsidR="00075ACB" w:rsidRPr="00075ACB" w:rsidRDefault="00075ACB" w:rsidP="00075ACB">
      <w:pPr>
        <w:widowControl/>
        <w:suppressAutoHyphens w:val="0"/>
        <w:autoSpaceDE/>
        <w:jc w:val="center"/>
        <w:rPr>
          <w:color w:val="00000A"/>
          <w:sz w:val="24"/>
          <w:szCs w:val="24"/>
          <w:lang w:eastAsia="ru-RU"/>
        </w:rPr>
      </w:pPr>
    </w:p>
    <w:p w:rsidR="00075ACB" w:rsidRPr="004D7AB8" w:rsidRDefault="00075ACB" w:rsidP="00075ACB">
      <w:pPr>
        <w:widowControl/>
        <w:suppressAutoHyphens w:val="0"/>
        <w:autoSpaceDE/>
        <w:rPr>
          <w:color w:val="00000A"/>
          <w:sz w:val="28"/>
          <w:szCs w:val="28"/>
          <w:lang w:eastAsia="ru-RU"/>
        </w:rPr>
      </w:pPr>
      <w:r w:rsidRPr="004D7AB8">
        <w:rPr>
          <w:color w:val="00000A"/>
          <w:sz w:val="28"/>
          <w:szCs w:val="28"/>
          <w:lang w:eastAsia="ru-RU"/>
        </w:rPr>
        <w:t xml:space="preserve">                 от </w:t>
      </w:r>
      <w:r w:rsidR="004D7AB8" w:rsidRPr="004D7AB8">
        <w:rPr>
          <w:color w:val="00000A"/>
          <w:sz w:val="28"/>
          <w:szCs w:val="28"/>
          <w:lang w:eastAsia="ru-RU"/>
        </w:rPr>
        <w:t>24 марта</w:t>
      </w:r>
      <w:r w:rsidRPr="004D7AB8">
        <w:rPr>
          <w:color w:val="00000A"/>
          <w:sz w:val="28"/>
          <w:szCs w:val="28"/>
          <w:lang w:eastAsia="ru-RU"/>
        </w:rPr>
        <w:t xml:space="preserve"> 2020 года                                                              № </w:t>
      </w:r>
      <w:r w:rsidR="004D7AB8" w:rsidRPr="004D7AB8">
        <w:rPr>
          <w:color w:val="00000A"/>
          <w:sz w:val="28"/>
          <w:szCs w:val="28"/>
          <w:lang w:eastAsia="ru-RU"/>
        </w:rPr>
        <w:t>56</w:t>
      </w:r>
    </w:p>
    <w:p w:rsidR="00075ACB" w:rsidRPr="00075ACB" w:rsidRDefault="00075ACB" w:rsidP="00075ACB">
      <w:pPr>
        <w:widowControl/>
        <w:suppressAutoHyphens w:val="0"/>
        <w:autoSpaceDE/>
        <w:rPr>
          <w:b/>
          <w:color w:val="00000A"/>
          <w:sz w:val="24"/>
          <w:szCs w:val="24"/>
          <w:lang w:eastAsia="ru-RU"/>
        </w:rPr>
      </w:pPr>
    </w:p>
    <w:p w:rsidR="00075ACB" w:rsidRDefault="00075ACB" w:rsidP="00075ACB">
      <w:pPr>
        <w:widowControl/>
        <w:suppressAutoHyphens w:val="0"/>
        <w:autoSpaceDE/>
        <w:jc w:val="center"/>
        <w:rPr>
          <w:color w:val="00000A"/>
          <w:sz w:val="24"/>
          <w:szCs w:val="24"/>
          <w:lang w:eastAsia="ru-RU"/>
        </w:rPr>
      </w:pPr>
      <w:r w:rsidRPr="00075ACB">
        <w:rPr>
          <w:color w:val="00000A"/>
          <w:sz w:val="24"/>
          <w:szCs w:val="24"/>
          <w:lang w:eastAsia="ru-RU"/>
        </w:rPr>
        <w:t xml:space="preserve">  поселок Новоберезанский</w:t>
      </w:r>
    </w:p>
    <w:p w:rsidR="00075ACB" w:rsidRPr="00075ACB" w:rsidRDefault="00075ACB" w:rsidP="00075ACB">
      <w:pPr>
        <w:widowControl/>
        <w:tabs>
          <w:tab w:val="left" w:pos="709"/>
        </w:tabs>
        <w:suppressAutoHyphens w:val="0"/>
        <w:autoSpaceDE/>
        <w:ind w:firstLine="709"/>
        <w:rPr>
          <w:color w:val="00000A"/>
          <w:lang w:eastAsia="ru-RU"/>
        </w:rPr>
      </w:pPr>
    </w:p>
    <w:p w:rsidR="00075ACB" w:rsidRPr="00075ACB" w:rsidRDefault="00075ACB" w:rsidP="00075ACB">
      <w:pPr>
        <w:widowControl/>
        <w:tabs>
          <w:tab w:val="left" w:pos="709"/>
        </w:tabs>
        <w:autoSpaceDE/>
        <w:ind w:firstLine="709"/>
        <w:jc w:val="center"/>
        <w:rPr>
          <w:color w:val="00000A"/>
        </w:rPr>
      </w:pPr>
      <w:r w:rsidRPr="00075ACB">
        <w:rPr>
          <w:b/>
          <w:color w:val="00000A"/>
          <w:sz w:val="28"/>
          <w:szCs w:val="28"/>
          <w:lang w:eastAsia="ru-RU"/>
        </w:rPr>
        <w:t xml:space="preserve">«Об утверждении Правил  благоустройства  территории Новоберезанского сельского  поселения Кореновского района» </w:t>
      </w:r>
    </w:p>
    <w:p w:rsidR="00075ACB" w:rsidRDefault="00075ACB" w:rsidP="00075ACB">
      <w:pPr>
        <w:widowControl/>
        <w:tabs>
          <w:tab w:val="left" w:pos="709"/>
        </w:tabs>
        <w:suppressAutoHyphens w:val="0"/>
        <w:autoSpaceDE/>
        <w:ind w:firstLine="709"/>
        <w:jc w:val="center"/>
        <w:rPr>
          <w:b/>
          <w:color w:val="00000A"/>
          <w:sz w:val="28"/>
          <w:szCs w:val="28"/>
          <w:lang w:eastAsia="ru-RU"/>
        </w:rPr>
      </w:pPr>
    </w:p>
    <w:p w:rsidR="00075ACB" w:rsidRPr="00075ACB" w:rsidRDefault="00075ACB" w:rsidP="00075ACB">
      <w:pPr>
        <w:widowControl/>
        <w:tabs>
          <w:tab w:val="left" w:pos="709"/>
        </w:tabs>
        <w:suppressAutoHyphens w:val="0"/>
        <w:autoSpaceDE/>
        <w:ind w:firstLine="709"/>
        <w:jc w:val="center"/>
        <w:rPr>
          <w:b/>
          <w:color w:val="00000A"/>
          <w:sz w:val="28"/>
          <w:szCs w:val="28"/>
          <w:lang w:eastAsia="ru-RU"/>
        </w:rPr>
      </w:pPr>
    </w:p>
    <w:p w:rsidR="00075ACB" w:rsidRPr="00075ACB" w:rsidRDefault="00075ACB" w:rsidP="00075ACB">
      <w:pPr>
        <w:autoSpaceDE/>
        <w:ind w:firstLine="709"/>
        <w:jc w:val="both"/>
        <w:rPr>
          <w:color w:val="00000A"/>
          <w:sz w:val="28"/>
          <w:szCs w:val="28"/>
          <w:lang w:eastAsia="zh-CN" w:bidi="hi-IN"/>
        </w:rPr>
      </w:pPr>
      <w:r w:rsidRPr="00075ACB">
        <w:rPr>
          <w:color w:val="00000A"/>
          <w:sz w:val="28"/>
          <w:szCs w:val="28"/>
          <w:lang w:eastAsia="ru-RU" w:bidi="hi-IN"/>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075ACB">
        <w:rPr>
          <w:color w:val="00000A"/>
          <w:sz w:val="28"/>
          <w:szCs w:val="28"/>
          <w:lang w:eastAsia="ru-RU" w:bidi="hi-IN"/>
        </w:rPr>
        <w:t>в</w:t>
      </w:r>
      <w:proofErr w:type="gramEnd"/>
      <w:r w:rsidRPr="00075ACB">
        <w:rPr>
          <w:color w:val="00000A"/>
          <w:sz w:val="28"/>
          <w:szCs w:val="28"/>
          <w:lang w:eastAsia="ru-RU" w:bidi="hi-IN"/>
        </w:rPr>
        <w:t xml:space="preserve"> Российской Федерации», уставом Новоберезанского сельского поселения Кореновского района, с целью создания благоприятных условий для жизнедеятельности Новоберезанского сельского поселения Кореновского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поселения,</w:t>
      </w:r>
      <w:r w:rsidRPr="00075ACB">
        <w:rPr>
          <w:color w:val="00000A"/>
          <w:sz w:val="28"/>
          <w:szCs w:val="28"/>
          <w:lang w:eastAsia="zh-CN" w:bidi="hi-IN"/>
        </w:rPr>
        <w:t xml:space="preserve"> Совет Новоберезанского сельского поселения Кореновского района </w:t>
      </w:r>
      <w:proofErr w:type="gramStart"/>
      <w:r w:rsidRPr="00075ACB">
        <w:rPr>
          <w:color w:val="00000A"/>
          <w:sz w:val="28"/>
          <w:szCs w:val="28"/>
        </w:rPr>
        <w:t>р</w:t>
      </w:r>
      <w:proofErr w:type="gramEnd"/>
      <w:r w:rsidRPr="00075ACB">
        <w:rPr>
          <w:color w:val="00000A"/>
          <w:sz w:val="28"/>
          <w:szCs w:val="28"/>
        </w:rPr>
        <w:t xml:space="preserve"> е ш и л:</w:t>
      </w:r>
    </w:p>
    <w:p w:rsidR="00075ACB" w:rsidRPr="00075ACB" w:rsidRDefault="00075ACB" w:rsidP="00075ACB">
      <w:pPr>
        <w:suppressAutoHyphens w:val="0"/>
        <w:autoSpaceDE/>
        <w:ind w:firstLine="709"/>
        <w:jc w:val="both"/>
        <w:rPr>
          <w:color w:val="00000A"/>
          <w:sz w:val="28"/>
          <w:szCs w:val="28"/>
          <w:lang w:eastAsia="ru-RU"/>
        </w:rPr>
      </w:pPr>
      <w:r w:rsidRPr="00075ACB">
        <w:rPr>
          <w:color w:val="00000A"/>
          <w:sz w:val="28"/>
          <w:szCs w:val="28"/>
          <w:lang w:eastAsia="ru-RU"/>
        </w:rPr>
        <w:t>1. Утвердить Правила благоустройства территории Новоберезанского сельского поселения Кореновского района (прилагается).</w:t>
      </w:r>
    </w:p>
    <w:p w:rsidR="00075ACB" w:rsidRPr="00075ACB" w:rsidRDefault="00075ACB" w:rsidP="00075ACB">
      <w:pPr>
        <w:autoSpaceDE/>
        <w:ind w:firstLine="709"/>
        <w:jc w:val="both"/>
        <w:rPr>
          <w:color w:val="00000A"/>
        </w:rPr>
      </w:pPr>
      <w:r w:rsidRPr="00075ACB">
        <w:rPr>
          <w:color w:val="00000A"/>
          <w:sz w:val="28"/>
          <w:szCs w:val="28"/>
          <w:lang w:eastAsia="ru-RU"/>
        </w:rPr>
        <w:t>2. Признать утратившими силу решение Совета Новоберезанского сельского поселения Кореновского района от 20 октября 2017 года № 2004 «Об утверждении Правил благоустройства территории Новоберезанского сельского поселения Кореновского района» (с изменениями от 20 декабря 2017 года № 214).</w:t>
      </w:r>
    </w:p>
    <w:p w:rsidR="00075ACB" w:rsidRPr="00075ACB" w:rsidRDefault="00075ACB" w:rsidP="00075ACB">
      <w:pPr>
        <w:autoSpaceDE/>
        <w:ind w:firstLine="709"/>
        <w:jc w:val="both"/>
        <w:rPr>
          <w:color w:val="00000A"/>
        </w:rPr>
      </w:pPr>
      <w:r w:rsidRPr="00075ACB">
        <w:rPr>
          <w:color w:val="00000A"/>
          <w:sz w:val="28"/>
          <w:szCs w:val="28"/>
          <w:lang w:eastAsia="ru-RU"/>
        </w:rPr>
        <w:t xml:space="preserve">3. </w:t>
      </w:r>
      <w:r w:rsidRPr="00075ACB">
        <w:rPr>
          <w:bCs/>
          <w:color w:val="00000A"/>
          <w:sz w:val="28"/>
          <w:szCs w:val="28"/>
          <w:lang w:eastAsia="ru-RU"/>
        </w:rPr>
        <w:t>Настоящее решение подлежит официальному опубликованию и размещению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rsidR="00075ACB" w:rsidRPr="00075ACB" w:rsidRDefault="00075ACB" w:rsidP="00075ACB">
      <w:pPr>
        <w:suppressAutoHyphens w:val="0"/>
        <w:autoSpaceDE/>
        <w:ind w:firstLine="709"/>
        <w:jc w:val="both"/>
        <w:rPr>
          <w:color w:val="00000A"/>
          <w:sz w:val="28"/>
          <w:szCs w:val="28"/>
          <w:lang w:eastAsia="ru-RU"/>
        </w:rPr>
      </w:pPr>
      <w:r w:rsidRPr="00075ACB">
        <w:rPr>
          <w:color w:val="00000A"/>
          <w:sz w:val="28"/>
          <w:szCs w:val="28"/>
          <w:lang w:eastAsia="ru-RU"/>
        </w:rPr>
        <w:t>4. Решение вступает в силу после его официального опубликования.</w:t>
      </w:r>
    </w:p>
    <w:p w:rsidR="00075ACB" w:rsidRDefault="00075ACB" w:rsidP="00075ACB">
      <w:pPr>
        <w:suppressAutoHyphens w:val="0"/>
        <w:autoSpaceDE/>
        <w:ind w:firstLine="709"/>
        <w:jc w:val="both"/>
        <w:rPr>
          <w:color w:val="00000A"/>
          <w:sz w:val="28"/>
          <w:szCs w:val="28"/>
          <w:lang w:eastAsia="ru-RU"/>
        </w:rPr>
      </w:pPr>
    </w:p>
    <w:p w:rsidR="00382065" w:rsidRDefault="00382065" w:rsidP="00075ACB">
      <w:pPr>
        <w:suppressAutoHyphens w:val="0"/>
        <w:autoSpaceDE/>
        <w:ind w:firstLine="709"/>
        <w:jc w:val="both"/>
        <w:rPr>
          <w:color w:val="00000A"/>
          <w:sz w:val="28"/>
          <w:szCs w:val="28"/>
          <w:lang w:eastAsia="ru-RU"/>
        </w:rPr>
      </w:pPr>
    </w:p>
    <w:p w:rsidR="00382065" w:rsidRPr="00075ACB" w:rsidRDefault="00382065" w:rsidP="00075ACB">
      <w:pPr>
        <w:suppressAutoHyphens w:val="0"/>
        <w:autoSpaceDE/>
        <w:ind w:firstLine="709"/>
        <w:jc w:val="both"/>
        <w:rPr>
          <w:color w:val="00000A"/>
          <w:sz w:val="28"/>
          <w:szCs w:val="28"/>
          <w:lang w:eastAsia="ru-RU"/>
        </w:rPr>
      </w:pPr>
    </w:p>
    <w:tbl>
      <w:tblPr>
        <w:tblW w:w="9848" w:type="dxa"/>
        <w:tblLook w:val="04A0" w:firstRow="1" w:lastRow="0" w:firstColumn="1" w:lastColumn="0" w:noHBand="0" w:noVBand="1"/>
      </w:tblPr>
      <w:tblGrid>
        <w:gridCol w:w="4925"/>
        <w:gridCol w:w="4923"/>
      </w:tblGrid>
      <w:tr w:rsidR="00075ACB" w:rsidRPr="00075ACB" w:rsidTr="004D7AB8">
        <w:tc>
          <w:tcPr>
            <w:tcW w:w="4924" w:type="dxa"/>
            <w:shd w:val="clear" w:color="auto" w:fill="auto"/>
          </w:tcPr>
          <w:p w:rsidR="004D7AB8" w:rsidRPr="00075ACB" w:rsidRDefault="004D7AB8" w:rsidP="004D7AB8">
            <w:pPr>
              <w:suppressAutoHyphens w:val="0"/>
              <w:autoSpaceDE/>
              <w:jc w:val="both"/>
              <w:rPr>
                <w:color w:val="00000A"/>
                <w:sz w:val="28"/>
                <w:szCs w:val="28"/>
                <w:lang w:eastAsia="ru-RU"/>
              </w:rPr>
            </w:pPr>
            <w:r w:rsidRPr="00075ACB">
              <w:rPr>
                <w:color w:val="00000A"/>
                <w:sz w:val="28"/>
                <w:szCs w:val="28"/>
                <w:lang w:eastAsia="ru-RU"/>
              </w:rPr>
              <w:t>Председатель Совета</w:t>
            </w:r>
          </w:p>
          <w:p w:rsidR="004D7AB8" w:rsidRPr="00075ACB" w:rsidRDefault="004D7AB8" w:rsidP="004D7AB8">
            <w:pPr>
              <w:suppressAutoHyphens w:val="0"/>
              <w:autoSpaceDE/>
              <w:jc w:val="both"/>
              <w:rPr>
                <w:color w:val="00000A"/>
                <w:sz w:val="28"/>
                <w:szCs w:val="28"/>
                <w:lang w:eastAsia="ru-RU"/>
              </w:rPr>
            </w:pPr>
            <w:r w:rsidRPr="00075ACB">
              <w:rPr>
                <w:color w:val="00000A"/>
                <w:sz w:val="28"/>
                <w:szCs w:val="28"/>
                <w:lang w:eastAsia="ru-RU"/>
              </w:rPr>
              <w:t>Новоберезанского сельского поселения Кореновского района</w:t>
            </w:r>
          </w:p>
          <w:p w:rsidR="00075ACB" w:rsidRPr="00075ACB" w:rsidRDefault="004D7AB8" w:rsidP="004D7AB8">
            <w:pPr>
              <w:suppressAutoHyphens w:val="0"/>
              <w:autoSpaceDE/>
              <w:ind w:firstLine="720"/>
              <w:jc w:val="both"/>
              <w:rPr>
                <w:color w:val="00000A"/>
                <w:sz w:val="28"/>
                <w:szCs w:val="28"/>
                <w:lang w:eastAsia="ru-RU"/>
              </w:rPr>
            </w:pPr>
            <w:r w:rsidRPr="00075ACB">
              <w:rPr>
                <w:color w:val="00000A"/>
                <w:sz w:val="28"/>
                <w:szCs w:val="28"/>
                <w:lang w:eastAsia="ru-RU"/>
              </w:rPr>
              <w:t xml:space="preserve">                                С.А. Дегтярев</w:t>
            </w:r>
          </w:p>
        </w:tc>
        <w:tc>
          <w:tcPr>
            <w:tcW w:w="4923" w:type="dxa"/>
            <w:shd w:val="clear" w:color="auto" w:fill="auto"/>
          </w:tcPr>
          <w:p w:rsidR="00075ACB" w:rsidRPr="00075ACB" w:rsidRDefault="004D7AB8" w:rsidP="00075ACB">
            <w:pPr>
              <w:suppressAutoHyphens w:val="0"/>
              <w:autoSpaceDE/>
              <w:jc w:val="both"/>
              <w:rPr>
                <w:color w:val="00000A"/>
                <w:sz w:val="28"/>
                <w:szCs w:val="28"/>
                <w:lang w:eastAsia="ru-RU"/>
              </w:rPr>
            </w:pPr>
            <w:r>
              <w:rPr>
                <w:color w:val="00000A"/>
                <w:sz w:val="28"/>
                <w:szCs w:val="28"/>
                <w:lang w:eastAsia="ru-RU"/>
              </w:rPr>
              <w:t>Глава</w:t>
            </w:r>
          </w:p>
          <w:p w:rsidR="00075ACB" w:rsidRPr="00075ACB" w:rsidRDefault="00075ACB" w:rsidP="00075ACB">
            <w:pPr>
              <w:suppressAutoHyphens w:val="0"/>
              <w:autoSpaceDE/>
              <w:jc w:val="both"/>
              <w:rPr>
                <w:color w:val="00000A"/>
                <w:sz w:val="28"/>
                <w:szCs w:val="28"/>
                <w:lang w:eastAsia="ru-RU"/>
              </w:rPr>
            </w:pPr>
            <w:r w:rsidRPr="00075ACB">
              <w:rPr>
                <w:color w:val="00000A"/>
                <w:sz w:val="28"/>
                <w:szCs w:val="28"/>
                <w:lang w:eastAsia="ru-RU"/>
              </w:rPr>
              <w:t>Новоберезанского сельского поселения Кореновского района</w:t>
            </w:r>
          </w:p>
          <w:p w:rsidR="00075ACB" w:rsidRPr="00075ACB" w:rsidRDefault="004D7AB8" w:rsidP="004D7AB8">
            <w:pPr>
              <w:suppressAutoHyphens w:val="0"/>
              <w:autoSpaceDE/>
              <w:ind w:firstLine="720"/>
              <w:jc w:val="both"/>
              <w:rPr>
                <w:color w:val="00000A"/>
                <w:sz w:val="28"/>
                <w:szCs w:val="28"/>
                <w:lang w:eastAsia="ru-RU"/>
              </w:rPr>
            </w:pPr>
            <w:r>
              <w:rPr>
                <w:color w:val="00000A"/>
                <w:sz w:val="28"/>
                <w:szCs w:val="28"/>
                <w:lang w:eastAsia="ru-RU"/>
              </w:rPr>
              <w:t xml:space="preserve">                    </w:t>
            </w:r>
            <w:r w:rsidR="00075ACB" w:rsidRPr="00075ACB">
              <w:rPr>
                <w:color w:val="00000A"/>
                <w:sz w:val="28"/>
                <w:szCs w:val="28"/>
                <w:lang w:eastAsia="ru-RU"/>
              </w:rPr>
              <w:t xml:space="preserve">       </w:t>
            </w:r>
            <w:r>
              <w:rPr>
                <w:color w:val="00000A"/>
                <w:sz w:val="28"/>
                <w:szCs w:val="28"/>
                <w:lang w:eastAsia="ru-RU"/>
              </w:rPr>
              <w:t>П.С. Тыртычный</w:t>
            </w:r>
          </w:p>
        </w:tc>
      </w:tr>
    </w:tbl>
    <w:p w:rsidR="00075ACB" w:rsidRPr="00075ACB" w:rsidRDefault="00075ACB" w:rsidP="00075ACB">
      <w:pPr>
        <w:suppressAutoHyphens w:val="0"/>
        <w:autoSpaceDE/>
        <w:outlineLvl w:val="0"/>
        <w:rPr>
          <w:bCs/>
          <w:color w:val="000000"/>
          <w:sz w:val="28"/>
          <w:szCs w:val="28"/>
          <w:lang w:eastAsia="ru-RU"/>
        </w:rPr>
      </w:pPr>
    </w:p>
    <w:p w:rsidR="00075ACB" w:rsidRPr="00075ACB" w:rsidRDefault="00075ACB" w:rsidP="00382065">
      <w:pPr>
        <w:widowControl/>
        <w:autoSpaceDE/>
        <w:rPr>
          <w:b/>
          <w:color w:val="00000A"/>
          <w:sz w:val="28"/>
          <w:szCs w:val="28"/>
        </w:rPr>
      </w:pPr>
    </w:p>
    <w:tbl>
      <w:tblPr>
        <w:tblpPr w:leftFromText="180" w:rightFromText="180" w:vertAnchor="text" w:horzAnchor="margin" w:tblpY="132"/>
        <w:tblW w:w="0" w:type="auto"/>
        <w:tblLook w:val="04A0" w:firstRow="1" w:lastRow="0" w:firstColumn="1" w:lastColumn="0" w:noHBand="0" w:noVBand="1"/>
      </w:tblPr>
      <w:tblGrid>
        <w:gridCol w:w="4962"/>
        <w:gridCol w:w="4677"/>
      </w:tblGrid>
      <w:tr w:rsidR="00075ACB" w:rsidRPr="00075ACB" w:rsidTr="004D7AB8">
        <w:tc>
          <w:tcPr>
            <w:tcW w:w="4962" w:type="dxa"/>
          </w:tcPr>
          <w:p w:rsidR="00075ACB" w:rsidRPr="00075ACB" w:rsidRDefault="00075ACB" w:rsidP="00075ACB">
            <w:pPr>
              <w:suppressAutoHyphens w:val="0"/>
              <w:autoSpaceDN w:val="0"/>
              <w:adjustRightInd w:val="0"/>
              <w:jc w:val="right"/>
              <w:rPr>
                <w:color w:val="000000"/>
                <w:sz w:val="28"/>
                <w:szCs w:val="28"/>
                <w:lang w:eastAsia="ru-RU"/>
              </w:rPr>
            </w:pPr>
          </w:p>
          <w:p w:rsidR="00075ACB" w:rsidRPr="00075ACB" w:rsidRDefault="00075ACB" w:rsidP="00075ACB">
            <w:pPr>
              <w:suppressAutoHyphens w:val="0"/>
              <w:autoSpaceDN w:val="0"/>
              <w:adjustRightInd w:val="0"/>
              <w:jc w:val="both"/>
              <w:rPr>
                <w:color w:val="000000"/>
                <w:sz w:val="28"/>
                <w:szCs w:val="28"/>
                <w:lang w:eastAsia="ru-RU"/>
              </w:rPr>
            </w:pPr>
          </w:p>
        </w:tc>
        <w:tc>
          <w:tcPr>
            <w:tcW w:w="4677" w:type="dxa"/>
          </w:tcPr>
          <w:p w:rsidR="00075ACB" w:rsidRPr="00075ACB" w:rsidRDefault="00075ACB" w:rsidP="00075ACB">
            <w:pPr>
              <w:widowControl/>
              <w:suppressAutoHyphens w:val="0"/>
              <w:autoSpaceDE/>
              <w:jc w:val="center"/>
              <w:rPr>
                <w:color w:val="000000"/>
                <w:sz w:val="28"/>
                <w:szCs w:val="28"/>
                <w:lang w:eastAsia="en-US"/>
              </w:rPr>
            </w:pPr>
            <w:r w:rsidRPr="00075ACB">
              <w:rPr>
                <w:color w:val="000000"/>
                <w:sz w:val="28"/>
                <w:szCs w:val="28"/>
                <w:lang w:eastAsia="en-US"/>
              </w:rPr>
              <w:t>ПРИЛОЖЕНИЕ</w:t>
            </w:r>
          </w:p>
          <w:p w:rsidR="00075ACB" w:rsidRPr="00075ACB" w:rsidRDefault="00075ACB" w:rsidP="00075ACB">
            <w:pPr>
              <w:widowControl/>
              <w:suppressAutoHyphens w:val="0"/>
              <w:autoSpaceDE/>
              <w:jc w:val="center"/>
              <w:rPr>
                <w:color w:val="000000"/>
                <w:sz w:val="28"/>
                <w:szCs w:val="28"/>
                <w:lang w:eastAsia="en-US"/>
              </w:rPr>
            </w:pPr>
          </w:p>
          <w:p w:rsidR="00075ACB" w:rsidRPr="00075ACB" w:rsidRDefault="00075ACB" w:rsidP="00075ACB">
            <w:pPr>
              <w:widowControl/>
              <w:suppressAutoHyphens w:val="0"/>
              <w:autoSpaceDE/>
              <w:jc w:val="center"/>
              <w:rPr>
                <w:color w:val="000000"/>
                <w:sz w:val="28"/>
                <w:szCs w:val="28"/>
                <w:lang w:eastAsia="en-US"/>
              </w:rPr>
            </w:pPr>
            <w:r w:rsidRPr="00075ACB">
              <w:rPr>
                <w:color w:val="000000"/>
                <w:sz w:val="28"/>
                <w:szCs w:val="28"/>
                <w:lang w:eastAsia="en-US"/>
              </w:rPr>
              <w:t>УТВЕРЖДЕНЫ</w:t>
            </w:r>
          </w:p>
          <w:p w:rsidR="00075ACB" w:rsidRPr="00075ACB" w:rsidRDefault="00075ACB" w:rsidP="00075ACB">
            <w:pPr>
              <w:widowControl/>
              <w:suppressAutoHyphens w:val="0"/>
              <w:autoSpaceDE/>
              <w:jc w:val="center"/>
              <w:rPr>
                <w:color w:val="000000"/>
                <w:sz w:val="28"/>
                <w:szCs w:val="28"/>
                <w:lang w:eastAsia="en-US"/>
              </w:rPr>
            </w:pPr>
            <w:r w:rsidRPr="00075ACB">
              <w:rPr>
                <w:color w:val="000000"/>
                <w:sz w:val="28"/>
                <w:szCs w:val="28"/>
                <w:lang w:eastAsia="en-US"/>
              </w:rPr>
              <w:t>решением Совета Новоберезанского</w:t>
            </w:r>
          </w:p>
          <w:p w:rsidR="00075ACB" w:rsidRPr="00075ACB" w:rsidRDefault="00075ACB" w:rsidP="00075ACB">
            <w:pPr>
              <w:widowControl/>
              <w:suppressAutoHyphens w:val="0"/>
              <w:autoSpaceDE/>
              <w:jc w:val="center"/>
              <w:rPr>
                <w:color w:val="000000"/>
                <w:sz w:val="28"/>
                <w:szCs w:val="28"/>
                <w:lang w:eastAsia="en-US"/>
              </w:rPr>
            </w:pPr>
            <w:r w:rsidRPr="00075ACB">
              <w:rPr>
                <w:color w:val="000000"/>
                <w:sz w:val="28"/>
                <w:szCs w:val="28"/>
                <w:lang w:eastAsia="en-US"/>
              </w:rPr>
              <w:t xml:space="preserve"> сельского поселения</w:t>
            </w:r>
          </w:p>
          <w:p w:rsidR="00075ACB" w:rsidRPr="00075ACB" w:rsidRDefault="00075ACB" w:rsidP="00075ACB">
            <w:pPr>
              <w:widowControl/>
              <w:suppressAutoHyphens w:val="0"/>
              <w:autoSpaceDE/>
              <w:jc w:val="center"/>
              <w:rPr>
                <w:color w:val="000000"/>
                <w:sz w:val="28"/>
                <w:szCs w:val="28"/>
                <w:lang w:eastAsia="en-US"/>
              </w:rPr>
            </w:pPr>
            <w:r w:rsidRPr="00075ACB">
              <w:rPr>
                <w:color w:val="000000"/>
                <w:sz w:val="28"/>
                <w:szCs w:val="28"/>
                <w:lang w:eastAsia="en-US"/>
              </w:rPr>
              <w:t>Кореновского района</w:t>
            </w:r>
          </w:p>
          <w:p w:rsidR="00075ACB" w:rsidRPr="00075ACB" w:rsidRDefault="004D7AB8" w:rsidP="00075ACB">
            <w:pPr>
              <w:widowControl/>
              <w:suppressAutoHyphens w:val="0"/>
              <w:autoSpaceDE/>
              <w:jc w:val="center"/>
              <w:rPr>
                <w:color w:val="000000"/>
                <w:sz w:val="28"/>
                <w:szCs w:val="28"/>
                <w:lang w:eastAsia="en-US"/>
              </w:rPr>
            </w:pPr>
            <w:r>
              <w:rPr>
                <w:color w:val="000000"/>
                <w:sz w:val="28"/>
                <w:szCs w:val="28"/>
                <w:lang w:eastAsia="en-US"/>
              </w:rPr>
              <w:t>от 24.03.</w:t>
            </w:r>
            <w:r w:rsidR="00075ACB" w:rsidRPr="00075ACB">
              <w:rPr>
                <w:color w:val="000000"/>
                <w:sz w:val="28"/>
                <w:szCs w:val="28"/>
                <w:lang w:eastAsia="en-US"/>
              </w:rPr>
              <w:t xml:space="preserve">2020 года № </w:t>
            </w:r>
            <w:r>
              <w:rPr>
                <w:color w:val="000000"/>
                <w:sz w:val="28"/>
                <w:szCs w:val="28"/>
                <w:lang w:eastAsia="en-US"/>
              </w:rPr>
              <w:t>56</w:t>
            </w:r>
          </w:p>
        </w:tc>
      </w:tr>
    </w:tbl>
    <w:p w:rsidR="00075ACB" w:rsidRPr="00075ACB" w:rsidRDefault="00075ACB" w:rsidP="00075ACB">
      <w:pPr>
        <w:suppressAutoHyphens w:val="0"/>
        <w:autoSpaceDN w:val="0"/>
        <w:adjustRightInd w:val="0"/>
        <w:jc w:val="center"/>
        <w:outlineLvl w:val="0"/>
        <w:rPr>
          <w:bCs/>
          <w:color w:val="000000"/>
          <w:sz w:val="28"/>
          <w:szCs w:val="28"/>
          <w:lang w:eastAsia="ru-RU"/>
        </w:rPr>
      </w:pPr>
    </w:p>
    <w:p w:rsidR="00075ACB" w:rsidRPr="00075ACB" w:rsidRDefault="00075ACB" w:rsidP="00075ACB">
      <w:pPr>
        <w:suppressAutoHyphens w:val="0"/>
        <w:autoSpaceDN w:val="0"/>
        <w:adjustRightInd w:val="0"/>
        <w:jc w:val="center"/>
        <w:outlineLvl w:val="0"/>
        <w:rPr>
          <w:bCs/>
          <w:color w:val="000000"/>
          <w:sz w:val="28"/>
          <w:szCs w:val="28"/>
          <w:lang w:eastAsia="ru-RU"/>
        </w:rPr>
      </w:pPr>
    </w:p>
    <w:p w:rsidR="00075ACB" w:rsidRPr="00075ACB" w:rsidRDefault="00075ACB" w:rsidP="00075ACB">
      <w:pPr>
        <w:suppressAutoHyphens w:val="0"/>
        <w:autoSpaceDN w:val="0"/>
        <w:adjustRightInd w:val="0"/>
        <w:jc w:val="center"/>
        <w:outlineLvl w:val="0"/>
        <w:rPr>
          <w:bCs/>
          <w:color w:val="000000"/>
          <w:sz w:val="28"/>
          <w:szCs w:val="28"/>
          <w:lang w:eastAsia="ru-RU"/>
        </w:rPr>
      </w:pPr>
    </w:p>
    <w:p w:rsidR="00FA623A" w:rsidRPr="00FA623A" w:rsidRDefault="00FA623A" w:rsidP="00FA623A">
      <w:pPr>
        <w:suppressAutoHyphens w:val="0"/>
        <w:autoSpaceDN w:val="0"/>
        <w:adjustRightInd w:val="0"/>
        <w:jc w:val="center"/>
        <w:outlineLvl w:val="0"/>
        <w:rPr>
          <w:b/>
          <w:bCs/>
          <w:color w:val="000000"/>
          <w:sz w:val="28"/>
          <w:szCs w:val="28"/>
          <w:lang w:eastAsia="ru-RU"/>
        </w:rPr>
      </w:pPr>
      <w:r w:rsidRPr="00FA623A">
        <w:rPr>
          <w:b/>
          <w:bCs/>
          <w:color w:val="000000"/>
          <w:sz w:val="28"/>
          <w:szCs w:val="28"/>
          <w:lang w:eastAsia="ru-RU"/>
        </w:rPr>
        <w:t xml:space="preserve">ПРАВИЛА </w:t>
      </w:r>
    </w:p>
    <w:p w:rsidR="00FA623A" w:rsidRPr="00FA623A" w:rsidRDefault="00FA623A" w:rsidP="00FA623A">
      <w:pPr>
        <w:suppressAutoHyphens w:val="0"/>
        <w:autoSpaceDN w:val="0"/>
        <w:adjustRightInd w:val="0"/>
        <w:jc w:val="center"/>
        <w:outlineLvl w:val="0"/>
        <w:rPr>
          <w:b/>
          <w:bCs/>
          <w:color w:val="000000"/>
          <w:sz w:val="28"/>
          <w:szCs w:val="28"/>
          <w:lang w:eastAsia="ru-RU"/>
        </w:rPr>
      </w:pPr>
      <w:r w:rsidRPr="00FA623A">
        <w:rPr>
          <w:b/>
          <w:bCs/>
          <w:color w:val="000000"/>
          <w:sz w:val="28"/>
          <w:szCs w:val="28"/>
          <w:lang w:eastAsia="ru-RU"/>
        </w:rPr>
        <w:t xml:space="preserve">благоустройства территории </w:t>
      </w:r>
    </w:p>
    <w:p w:rsidR="00FA623A" w:rsidRPr="00FA623A" w:rsidRDefault="00FA623A" w:rsidP="00FA623A">
      <w:pPr>
        <w:suppressAutoHyphens w:val="0"/>
        <w:autoSpaceDN w:val="0"/>
        <w:adjustRightInd w:val="0"/>
        <w:jc w:val="center"/>
        <w:outlineLvl w:val="0"/>
        <w:rPr>
          <w:b/>
          <w:bCs/>
          <w:color w:val="000000"/>
          <w:sz w:val="28"/>
          <w:szCs w:val="28"/>
          <w:lang w:eastAsia="ru-RU"/>
        </w:rPr>
      </w:pPr>
      <w:r>
        <w:rPr>
          <w:b/>
          <w:bCs/>
          <w:color w:val="000000"/>
          <w:sz w:val="28"/>
          <w:szCs w:val="28"/>
          <w:lang w:eastAsia="ru-RU"/>
        </w:rPr>
        <w:t>Новоберезанского</w:t>
      </w:r>
      <w:r w:rsidRPr="00FA623A">
        <w:rPr>
          <w:b/>
          <w:bCs/>
          <w:color w:val="000000"/>
          <w:sz w:val="28"/>
          <w:szCs w:val="28"/>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20"/>
        <w:jc w:val="both"/>
        <w:rPr>
          <w:color w:val="000000"/>
          <w:sz w:val="28"/>
          <w:szCs w:val="28"/>
          <w:lang w:eastAsia="ru-RU"/>
        </w:rPr>
      </w:pPr>
    </w:p>
    <w:p w:rsidR="00FA623A" w:rsidRPr="00FA623A" w:rsidRDefault="00FA623A" w:rsidP="00FA623A">
      <w:pPr>
        <w:suppressAutoHyphens w:val="0"/>
        <w:autoSpaceDN w:val="0"/>
        <w:adjustRightInd w:val="0"/>
        <w:spacing w:before="108"/>
        <w:jc w:val="center"/>
        <w:outlineLvl w:val="0"/>
        <w:rPr>
          <w:bCs/>
          <w:color w:val="000000"/>
          <w:sz w:val="26"/>
          <w:szCs w:val="26"/>
          <w:lang w:eastAsia="ru-RU"/>
        </w:rPr>
      </w:pPr>
      <w:bookmarkStart w:id="0" w:name="sub_11000"/>
      <w:r w:rsidRPr="00FA623A">
        <w:rPr>
          <w:bCs/>
          <w:color w:val="000000"/>
          <w:sz w:val="26"/>
          <w:szCs w:val="26"/>
          <w:lang w:eastAsia="ru-RU"/>
        </w:rPr>
        <w:t>Раздел 1.Общие положения</w:t>
      </w:r>
    </w:p>
    <w:bookmarkEnd w:id="0"/>
    <w:p w:rsidR="00FA623A" w:rsidRPr="00FA623A" w:rsidRDefault="00FA623A" w:rsidP="00FA623A">
      <w:pPr>
        <w:suppressAutoHyphens w:val="0"/>
        <w:autoSpaceDN w:val="0"/>
        <w:adjustRightInd w:val="0"/>
        <w:ind w:firstLine="709"/>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 </w:t>
      </w:r>
      <w:proofErr w:type="gramStart"/>
      <w:r w:rsidRPr="00FA623A">
        <w:rPr>
          <w:color w:val="000000"/>
          <w:sz w:val="26"/>
          <w:szCs w:val="26"/>
          <w:lang w:eastAsia="ru-RU"/>
        </w:rPr>
        <w:t xml:space="preserve">Правила благоустройства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(далее - Правила) разработаны на основании Федерального закона от 06 октября 2003 года № 131-</w:t>
      </w:r>
      <w:r w:rsidRPr="00FA623A">
        <w:rPr>
          <w:sz w:val="26"/>
          <w:szCs w:val="26"/>
          <w:lang w:eastAsia="ru-RU"/>
        </w:rPr>
        <w:t>ФЗ «Об</w:t>
      </w:r>
      <w:r w:rsidRPr="00FA623A">
        <w:rPr>
          <w:color w:val="000000"/>
          <w:sz w:val="26"/>
          <w:szCs w:val="26"/>
          <w:lang w:eastAsia="ru-RU"/>
        </w:rPr>
        <w:t xml:space="preserve"> общих принципах организации местного самоуправления в Российской Федерации»,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FA623A">
        <w:rPr>
          <w:sz w:val="26"/>
          <w:szCs w:val="26"/>
          <w:lang w:eastAsia="ru-RU"/>
        </w:rPr>
        <w:t>Федерального закона от</w:t>
      </w:r>
      <w:proofErr w:type="gramEnd"/>
      <w:r w:rsidRPr="00FA623A">
        <w:rPr>
          <w:sz w:val="26"/>
          <w:szCs w:val="26"/>
          <w:lang w:eastAsia="ru-RU"/>
        </w:rPr>
        <w:t xml:space="preserve"> 27 декабря 2018 года № 498-ФЗ «Об ответственном обращении с животными и о внесении изменений в отдельные законодательные акты Российской Федерации», </w:t>
      </w:r>
      <w:r w:rsidRPr="00FA623A">
        <w:rPr>
          <w:color w:val="000000"/>
          <w:sz w:val="26"/>
          <w:szCs w:val="26"/>
          <w:lang w:eastAsia="ru-RU"/>
        </w:rPr>
        <w:t xml:space="preserve">Федерального закона от 24 июня 1998 года № 89-ФЗ «Об отходах производства и потребления», </w:t>
      </w:r>
      <w:r w:rsidRPr="00FA623A">
        <w:rPr>
          <w:sz w:val="26"/>
          <w:szCs w:val="26"/>
          <w:lang w:eastAsia="ru-RU"/>
        </w:rPr>
        <w:t>приказа Министерства строительства и жилищно-коммунального хозяйства Российской Федерации от 30 декабря 2016 года № 1034/</w:t>
      </w:r>
      <w:proofErr w:type="spellStart"/>
      <w:proofErr w:type="gramStart"/>
      <w:r w:rsidRPr="00FA623A">
        <w:rPr>
          <w:sz w:val="26"/>
          <w:szCs w:val="26"/>
          <w:lang w:eastAsia="ru-RU"/>
        </w:rPr>
        <w:t>пр</w:t>
      </w:r>
      <w:proofErr w:type="spellEnd"/>
      <w:proofErr w:type="gramEnd"/>
      <w:r w:rsidRPr="00FA623A">
        <w:rPr>
          <w:sz w:val="26"/>
          <w:szCs w:val="26"/>
          <w:lang w:eastAsia="ru-RU"/>
        </w:rPr>
        <w:t xml:space="preserve"> «Об утверждении СП 42.13330 «СНиП 2.07.01-89* Градостроительство. </w:t>
      </w:r>
      <w:proofErr w:type="gramStart"/>
      <w:r w:rsidRPr="00FA623A">
        <w:rPr>
          <w:sz w:val="26"/>
          <w:szCs w:val="26"/>
          <w:lang w:eastAsia="ru-RU"/>
        </w:rPr>
        <w:t>Планировка и застройка городских и сельских поселений»,</w:t>
      </w:r>
      <w:r w:rsidRPr="00FA623A">
        <w:rPr>
          <w:color w:val="000000"/>
          <w:sz w:val="26"/>
          <w:szCs w:val="26"/>
          <w:lang w:eastAsia="ru-RU"/>
        </w:rPr>
        <w:t xml:space="preserve"> </w:t>
      </w:r>
      <w:hyperlink r:id="rId8" w:history="1">
        <w:r w:rsidRPr="00FA623A">
          <w:rPr>
            <w:color w:val="000000"/>
            <w:sz w:val="26"/>
            <w:szCs w:val="26"/>
            <w:lang w:eastAsia="ru-RU"/>
          </w:rPr>
          <w:t>постановления</w:t>
        </w:r>
      </w:hyperlink>
      <w:r w:rsidRPr="00FA623A">
        <w:rPr>
          <w:color w:val="000000"/>
          <w:sz w:val="26"/>
          <w:szCs w:val="26"/>
          <w:lang w:eastAsia="ru-RU"/>
        </w:rPr>
        <w:t xml:space="preserve">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w:t>
      </w:r>
      <w:hyperlink r:id="rId9" w:history="1">
        <w:r w:rsidRPr="00FA623A">
          <w:rPr>
            <w:color w:val="000000"/>
            <w:sz w:val="26"/>
            <w:szCs w:val="26"/>
            <w:lang w:eastAsia="ru-RU"/>
          </w:rPr>
          <w:t>СанПиН 42-128-4690-88</w:t>
        </w:r>
      </w:hyperlink>
      <w:r w:rsidRPr="00FA623A">
        <w:rPr>
          <w:color w:val="000000"/>
          <w:sz w:val="26"/>
          <w:szCs w:val="26"/>
          <w:lang w:eastAsia="ru-RU"/>
        </w:rPr>
        <w:t>. Санитарные правила содержания территорий населённых мест», постановления Главного государственного санитарного врача Российской</w:t>
      </w:r>
      <w:proofErr w:type="gramEnd"/>
      <w:r w:rsidRPr="00FA623A">
        <w:rPr>
          <w:color w:val="000000"/>
          <w:sz w:val="26"/>
          <w:szCs w:val="26"/>
          <w:lang w:eastAsia="ru-RU"/>
        </w:rPr>
        <w:t xml:space="preserve"> Федерации от 5 декабря 2019 года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п</w:t>
      </w:r>
      <w:r w:rsidRPr="00FA623A">
        <w:rPr>
          <w:sz w:val="26"/>
          <w:szCs w:val="26"/>
          <w:lang w:eastAsia="ru-RU"/>
        </w:rPr>
        <w:t>риказа Министерства строительства и жилищно-коммунального хозяйства РФ от 13 апреля 2017 года № 711/</w:t>
      </w:r>
      <w:proofErr w:type="spellStart"/>
      <w:proofErr w:type="gramStart"/>
      <w:r w:rsidRPr="00FA623A">
        <w:rPr>
          <w:sz w:val="26"/>
          <w:szCs w:val="26"/>
          <w:lang w:eastAsia="ru-RU"/>
        </w:rPr>
        <w:t>пр</w:t>
      </w:r>
      <w:proofErr w:type="spellEnd"/>
      <w:proofErr w:type="gramEnd"/>
      <w:r w:rsidRPr="00FA623A">
        <w:rPr>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A623A">
        <w:rPr>
          <w:color w:val="000000"/>
          <w:sz w:val="26"/>
          <w:szCs w:val="26"/>
          <w:lang w:eastAsia="ru-RU"/>
        </w:rPr>
        <w:t xml:space="preserve"> </w:t>
      </w:r>
      <w:hyperlink r:id="rId10" w:history="1">
        <w:r w:rsidRPr="00FA623A">
          <w:rPr>
            <w:color w:val="000000"/>
            <w:sz w:val="26"/>
            <w:szCs w:val="26"/>
            <w:lang w:eastAsia="ru-RU"/>
          </w:rPr>
          <w:t>приказа</w:t>
        </w:r>
      </w:hyperlink>
      <w:r w:rsidRPr="00FA623A">
        <w:rPr>
          <w:color w:val="000000"/>
          <w:sz w:val="26"/>
          <w:szCs w:val="26"/>
          <w:lang w:eastAsia="ru-RU"/>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года № 122/ГС</w:t>
      </w:r>
      <w:r w:rsidRPr="00FA623A">
        <w:rPr>
          <w:sz w:val="26"/>
          <w:szCs w:val="26"/>
          <w:lang w:eastAsia="ru-RU"/>
        </w:rPr>
        <w:t xml:space="preserve"> «</w:t>
      </w:r>
      <w:r w:rsidRPr="00FA623A">
        <w:rPr>
          <w:color w:val="000000"/>
          <w:sz w:val="26"/>
          <w:szCs w:val="26"/>
          <w:lang w:eastAsia="ru-RU"/>
        </w:rPr>
        <w:t xml:space="preserve">Свод правил СП 140.13330.2012 «Городская среда. </w:t>
      </w:r>
      <w:proofErr w:type="gramStart"/>
      <w:r w:rsidRPr="00FA623A">
        <w:rPr>
          <w:color w:val="000000"/>
          <w:sz w:val="26"/>
          <w:szCs w:val="26"/>
          <w:lang w:eastAsia="ru-RU"/>
        </w:rPr>
        <w:t xml:space="preserve">Правила проектирования для маломобильных групп населения»,  </w:t>
      </w:r>
      <w:hyperlink r:id="rId11" w:history="1">
        <w:r w:rsidRPr="00FA623A">
          <w:rPr>
            <w:color w:val="000000"/>
            <w:sz w:val="26"/>
            <w:szCs w:val="26"/>
            <w:lang w:eastAsia="ru-RU"/>
          </w:rPr>
          <w:t>Закона</w:t>
        </w:r>
      </w:hyperlink>
      <w:r w:rsidRPr="00FA623A">
        <w:rPr>
          <w:color w:val="000000"/>
          <w:sz w:val="26"/>
          <w:szCs w:val="26"/>
          <w:lang w:eastAsia="ru-RU"/>
        </w:rPr>
        <w:t xml:space="preserve"> Краснодарского края от 23 июля 2003 года № 608-КЗ «Об административных правонарушениях», </w:t>
      </w:r>
      <w:hyperlink r:id="rId12" w:history="1">
        <w:r w:rsidRPr="00FA623A">
          <w:rPr>
            <w:color w:val="000000"/>
            <w:sz w:val="26"/>
            <w:szCs w:val="26"/>
            <w:lang w:eastAsia="ru-RU"/>
          </w:rPr>
          <w:t>Закона</w:t>
        </w:r>
      </w:hyperlink>
      <w:r w:rsidRPr="00FA623A">
        <w:rPr>
          <w:color w:val="000000"/>
          <w:sz w:val="26"/>
          <w:szCs w:val="26"/>
          <w:lang w:eastAsia="ru-RU"/>
        </w:rPr>
        <w:t xml:space="preserve"> </w:t>
      </w:r>
      <w:r w:rsidRPr="00FA623A">
        <w:rPr>
          <w:color w:val="000000"/>
          <w:sz w:val="26"/>
          <w:szCs w:val="26"/>
          <w:lang w:eastAsia="ru-RU"/>
        </w:rPr>
        <w:lastRenderedPageBreak/>
        <w:t>Краснодарского края от 23 апреля 2013 года № 2695-КЗ «Об охране зелёных насаждений в Краснодарском крае</w:t>
      </w:r>
      <w:r w:rsidRPr="00FA623A">
        <w:rPr>
          <w:sz w:val="26"/>
          <w:szCs w:val="26"/>
          <w:lang w:eastAsia="ru-RU"/>
        </w:rPr>
        <w:t>»,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w:t>
      </w:r>
      <w:proofErr w:type="gramEnd"/>
      <w:r w:rsidRPr="00FA623A">
        <w:rPr>
          <w:sz w:val="26"/>
          <w:szCs w:val="26"/>
          <w:lang w:eastAsia="ru-RU"/>
        </w:rPr>
        <w:t xml:space="preserve"> правовыми актами Краснодарского края, Устава </w:t>
      </w:r>
      <w:r>
        <w:rPr>
          <w:sz w:val="26"/>
          <w:szCs w:val="26"/>
          <w:lang w:eastAsia="ru-RU"/>
        </w:rPr>
        <w:t>Новоберезанского</w:t>
      </w:r>
      <w:r w:rsidRPr="00FA623A">
        <w:rPr>
          <w:sz w:val="26"/>
          <w:szCs w:val="26"/>
          <w:lang w:eastAsia="ru-RU"/>
        </w:rPr>
        <w:t xml:space="preserve"> сельского поселения Кореновского района,  генерального плана </w:t>
      </w:r>
      <w:r>
        <w:rPr>
          <w:sz w:val="26"/>
          <w:szCs w:val="26"/>
          <w:lang w:eastAsia="ru-RU"/>
        </w:rPr>
        <w:t>Новоберезанского</w:t>
      </w:r>
      <w:r w:rsidRPr="00FA623A">
        <w:rPr>
          <w:sz w:val="26"/>
          <w:szCs w:val="26"/>
          <w:lang w:eastAsia="ru-RU"/>
        </w:rPr>
        <w:t xml:space="preserve"> сельского поселения Кореновского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tabs>
          <w:tab w:val="left" w:pos="709"/>
        </w:tabs>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2. </w:t>
      </w:r>
      <w:proofErr w:type="gramStart"/>
      <w:r w:rsidRPr="00FA623A">
        <w:rPr>
          <w:color w:val="000000"/>
          <w:sz w:val="26"/>
          <w:szCs w:val="26"/>
          <w:lang w:eastAsia="ru-RU"/>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w:t>
      </w:r>
      <w:r w:rsidRPr="00FA623A">
        <w:rPr>
          <w:sz w:val="26"/>
          <w:szCs w:val="26"/>
          <w:lang w:eastAsia="ru-RU"/>
        </w:rPr>
        <w:t>устанавливают порядок участия собственников зданий (помещений в них) и сооружений в благоустройстве и обеспечении чистоты и порядка,</w:t>
      </w:r>
      <w:r w:rsidRPr="00FA623A">
        <w:rPr>
          <w:color w:val="000000"/>
          <w:sz w:val="26"/>
          <w:szCs w:val="26"/>
          <w:lang w:eastAsia="ru-RU"/>
        </w:rPr>
        <w:t xml:space="preserve"> устанавливают</w:t>
      </w:r>
      <w:proofErr w:type="gramEnd"/>
      <w:r w:rsidRPr="00FA623A">
        <w:rPr>
          <w:color w:val="000000"/>
          <w:sz w:val="26"/>
          <w:szCs w:val="26"/>
          <w:lang w:eastAsia="ru-RU"/>
        </w:rPr>
        <w:t xml:space="preserve"> </w:t>
      </w:r>
      <w:proofErr w:type="gramStart"/>
      <w:r w:rsidRPr="00FA623A">
        <w:rPr>
          <w:color w:val="000000"/>
          <w:sz w:val="26"/>
          <w:szCs w:val="26"/>
          <w:lang w:eastAsia="ru-RU"/>
        </w:rPr>
        <w:t xml:space="preserve">требования по организации благоустройства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w:t>
      </w:r>
      <w:proofErr w:type="gramEnd"/>
      <w:r w:rsidRPr="00FA623A">
        <w:rPr>
          <w:color w:val="000000"/>
          <w:sz w:val="26"/>
          <w:szCs w:val="26"/>
          <w:lang w:eastAsia="ru-RU"/>
        </w:rPr>
        <w:t xml:space="preserve"> </w:t>
      </w:r>
      <w:proofErr w:type="gramStart"/>
      <w:r w:rsidRPr="00FA623A">
        <w:rPr>
          <w:color w:val="000000"/>
          <w:sz w:val="26"/>
          <w:szCs w:val="26"/>
          <w:lang w:eastAsia="ru-RU"/>
        </w:rPr>
        <w:t>групп населения,</w:t>
      </w:r>
      <w:r w:rsidRPr="00FA623A">
        <w:rPr>
          <w:sz w:val="26"/>
          <w:szCs w:val="26"/>
          <w:lang w:eastAsia="ru-RU"/>
        </w:rPr>
        <w:t xml:space="preserve"> требования по </w:t>
      </w:r>
      <w:r w:rsidRPr="00FA623A">
        <w:rPr>
          <w:color w:val="000000"/>
          <w:sz w:val="26"/>
          <w:szCs w:val="26"/>
          <w:lang w:eastAsia="ru-RU"/>
        </w:rPr>
        <w:t>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w:t>
      </w:r>
      <w:proofErr w:type="gramEnd"/>
      <w:r w:rsidRPr="00FA623A">
        <w:rPr>
          <w:color w:val="000000"/>
          <w:sz w:val="26"/>
          <w:szCs w:val="26"/>
          <w:lang w:eastAsia="ru-RU"/>
        </w:rPr>
        <w:t xml:space="preserve">, индивидуальных предпринимателей, осуществляющих свою деятельность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w:t>
      </w:r>
      <w:r w:rsidRPr="00FA623A">
        <w:rPr>
          <w:sz w:val="26"/>
          <w:szCs w:val="26"/>
          <w:lang w:eastAsia="ru-RU"/>
        </w:rPr>
        <w:t xml:space="preserve">а также граждан и лиц без гражданства, проживающих на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FA623A" w:rsidRPr="00FA623A" w:rsidRDefault="00FA623A" w:rsidP="00FA623A">
      <w:pPr>
        <w:suppressAutoHyphens w:val="0"/>
        <w:autoSpaceDN w:val="0"/>
        <w:adjustRightInd w:val="0"/>
        <w:ind w:firstLine="720"/>
        <w:jc w:val="both"/>
        <w:rPr>
          <w:color w:val="FF0000"/>
          <w:sz w:val="26"/>
          <w:szCs w:val="26"/>
          <w:lang w:eastAsia="en-US"/>
        </w:rPr>
      </w:pPr>
      <w:proofErr w:type="gramStart"/>
      <w:r w:rsidRPr="00FA623A">
        <w:rPr>
          <w:sz w:val="26"/>
          <w:szCs w:val="26"/>
          <w:lang w:eastAsia="en-US"/>
        </w:rPr>
        <w:t>Действия настоящих Правил</w:t>
      </w:r>
      <w:r w:rsidRPr="00FA623A">
        <w:rPr>
          <w:color w:val="FF0000"/>
          <w:sz w:val="26"/>
          <w:szCs w:val="26"/>
          <w:lang w:eastAsia="en-US"/>
        </w:rPr>
        <w:t xml:space="preserve"> </w:t>
      </w:r>
      <w:r w:rsidRPr="00FA623A">
        <w:rPr>
          <w:sz w:val="26"/>
          <w:szCs w:val="26"/>
          <w:lang w:eastAsia="ru-RU"/>
        </w:rPr>
        <w:t>распространяется 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Pr="00FA623A">
        <w:rPr>
          <w:sz w:val="26"/>
          <w:szCs w:val="26"/>
          <w:lang w:eastAsia="ru-RU"/>
        </w:rPr>
        <w:t xml:space="preserve"> </w:t>
      </w:r>
      <w:proofErr w:type="gramStart"/>
      <w:r w:rsidRPr="00FA623A">
        <w:rPr>
          <w:sz w:val="26"/>
          <w:szCs w:val="26"/>
          <w:lang w:eastAsia="ru-RU"/>
        </w:rPr>
        <w:t xml:space="preserve">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w:t>
      </w:r>
      <w:r w:rsidRPr="00FA623A">
        <w:rPr>
          <w:sz w:val="26"/>
          <w:szCs w:val="26"/>
          <w:lang w:eastAsia="ru-RU"/>
        </w:rPr>
        <w:lastRenderedPageBreak/>
        <w:t>кустарники), чайными плантациями, питомниками древесных и кустарниковых растений.</w:t>
      </w:r>
      <w:proofErr w:type="gramEnd"/>
    </w:p>
    <w:p w:rsidR="00FA623A" w:rsidRPr="00FA623A" w:rsidRDefault="00FA623A" w:rsidP="00FA623A">
      <w:pPr>
        <w:widowControl/>
        <w:suppressAutoHyphens w:val="0"/>
        <w:autoSpaceDN w:val="0"/>
        <w:adjustRightInd w:val="0"/>
        <w:ind w:firstLine="720"/>
        <w:jc w:val="both"/>
        <w:rPr>
          <w:sz w:val="26"/>
          <w:szCs w:val="26"/>
          <w:lang w:eastAsia="en-US"/>
        </w:rPr>
      </w:pPr>
      <w:r w:rsidRPr="00FA623A">
        <w:rPr>
          <w:sz w:val="26"/>
          <w:szCs w:val="26"/>
          <w:lang w:eastAsia="en-US"/>
        </w:rPr>
        <w:t>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FA623A" w:rsidRPr="00FA623A" w:rsidRDefault="00FA623A" w:rsidP="00FA623A">
      <w:pPr>
        <w:widowControl/>
        <w:suppressAutoHyphens w:val="0"/>
        <w:autoSpaceDN w:val="0"/>
        <w:adjustRightInd w:val="0"/>
        <w:ind w:firstLine="720"/>
        <w:jc w:val="both"/>
        <w:rPr>
          <w:sz w:val="26"/>
          <w:szCs w:val="26"/>
          <w:lang w:eastAsia="en-US"/>
        </w:rPr>
      </w:pPr>
      <w:r w:rsidRPr="00FA623A">
        <w:rPr>
          <w:sz w:val="26"/>
          <w:szCs w:val="26"/>
          <w:lang w:eastAsia="en-US"/>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 декабря 1999 года № 153.</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обеспечивается собственниками и (или) уполномоченными ими лицами, являющимися владельцами и (или</w:t>
      </w:r>
      <w:proofErr w:type="gramEnd"/>
      <w:r w:rsidRPr="00FA623A">
        <w:rPr>
          <w:color w:val="000000"/>
          <w:sz w:val="26"/>
          <w:szCs w:val="26"/>
          <w:lang w:eastAsia="ru-RU"/>
        </w:rPr>
        <w:t xml:space="preserve">) пользователями таких земельных участков и объектов. </w:t>
      </w:r>
    </w:p>
    <w:p w:rsidR="00FA623A" w:rsidRPr="00FA623A" w:rsidRDefault="00FA623A" w:rsidP="00FA623A">
      <w:pPr>
        <w:suppressAutoHyphens w:val="0"/>
        <w:autoSpaceDN w:val="0"/>
        <w:adjustRightInd w:val="0"/>
        <w:ind w:firstLine="709"/>
        <w:jc w:val="both"/>
        <w:rPr>
          <w:sz w:val="26"/>
          <w:szCs w:val="26"/>
          <w:lang w:eastAsia="ru-RU"/>
        </w:rPr>
      </w:pPr>
      <w:proofErr w:type="gramStart"/>
      <w:r w:rsidRPr="00FA623A">
        <w:rPr>
          <w:sz w:val="26"/>
          <w:szCs w:val="26"/>
          <w:lang w:eastAsia="ru-RU"/>
        </w:rPr>
        <w:t xml:space="preserve">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w:t>
      </w:r>
      <w:bookmarkStart w:id="1" w:name="sub_1004"/>
      <w:r w:rsidRPr="00FA623A">
        <w:rPr>
          <w:sz w:val="26"/>
          <w:szCs w:val="26"/>
          <w:lang w:eastAsia="ru-RU"/>
        </w:rPr>
        <w:t>при соблюдении требований настоящих Правил.</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3. В настоящих Правилах применяются следующие термины и определения:</w:t>
      </w:r>
    </w:p>
    <w:bookmarkEnd w:id="1"/>
    <w:p w:rsidR="00FA623A" w:rsidRPr="00FA623A" w:rsidRDefault="00FA623A" w:rsidP="00FA623A">
      <w:pPr>
        <w:widowControl/>
        <w:suppressAutoHyphens w:val="0"/>
        <w:autoSpaceDN w:val="0"/>
        <w:adjustRightInd w:val="0"/>
        <w:ind w:firstLine="720"/>
        <w:jc w:val="both"/>
        <w:rPr>
          <w:color w:val="000000"/>
          <w:sz w:val="26"/>
          <w:szCs w:val="26"/>
          <w:lang w:eastAsia="ru-RU"/>
        </w:rPr>
      </w:pPr>
      <w:r w:rsidRPr="00FA623A">
        <w:rPr>
          <w:bCs/>
          <w:color w:val="000000"/>
          <w:sz w:val="26"/>
          <w:szCs w:val="26"/>
          <w:lang w:eastAsia="ru-RU"/>
        </w:rPr>
        <w:t>аварийно-опасные деревья</w:t>
      </w:r>
      <w:r w:rsidRPr="00FA623A">
        <w:rPr>
          <w:color w:val="000000"/>
          <w:sz w:val="26"/>
          <w:szCs w:val="26"/>
          <w:lang w:eastAsia="ru-RU"/>
        </w:rPr>
        <w:t xml:space="preserve"> - </w:t>
      </w:r>
      <w:hyperlink w:anchor="sub_202" w:history="1">
        <w:r w:rsidRPr="00FA623A">
          <w:rPr>
            <w:color w:val="000000"/>
            <w:sz w:val="26"/>
            <w:szCs w:val="26"/>
            <w:lang w:eastAsia="ru-RU"/>
          </w:rPr>
          <w:t>деревья</w:t>
        </w:r>
      </w:hyperlink>
      <w:r w:rsidRPr="00FA623A">
        <w:rPr>
          <w:color w:val="000000"/>
          <w:sz w:val="26"/>
          <w:szCs w:val="26"/>
          <w:lang w:eastAsia="ru-RU"/>
        </w:rPr>
        <w:t>, представляющие опасность для жизни и здоровья граждан, имущества и создающие аварийно-опасные ситуации;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архитектурное решени</w:t>
      </w:r>
      <w:proofErr w:type="gramStart"/>
      <w:r w:rsidRPr="00FA623A">
        <w:rPr>
          <w:sz w:val="26"/>
          <w:szCs w:val="26"/>
          <w:lang w:eastAsia="ru-RU"/>
        </w:rPr>
        <w:t>е-</w:t>
      </w:r>
      <w:proofErr w:type="gramEnd"/>
      <w:r w:rsidRPr="00FA623A">
        <w:rPr>
          <w:sz w:val="26"/>
          <w:szCs w:val="26"/>
          <w:lang w:eastAsia="ru-RU"/>
        </w:rPr>
        <w:t xml:space="preserve">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bCs/>
          <w:color w:val="000000"/>
          <w:sz w:val="26"/>
          <w:szCs w:val="26"/>
          <w:lang w:eastAsia="ru-RU"/>
        </w:rPr>
        <w:t>благоустройство территории</w:t>
      </w:r>
      <w:r w:rsidRPr="00FA623A">
        <w:rPr>
          <w:color w:val="000000"/>
          <w:sz w:val="26"/>
          <w:szCs w:val="26"/>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бункер для сбора растительного мусор</w:t>
      </w:r>
      <w:proofErr w:type="gramStart"/>
      <w:r w:rsidRPr="00FA623A">
        <w:rPr>
          <w:color w:val="000000"/>
          <w:sz w:val="26"/>
          <w:szCs w:val="26"/>
          <w:lang w:eastAsia="ru-RU"/>
        </w:rPr>
        <w:t>а-</w:t>
      </w:r>
      <w:proofErr w:type="gramEnd"/>
      <w:r w:rsidRPr="00FA623A">
        <w:rPr>
          <w:color w:val="000000"/>
          <w:sz w:val="26"/>
          <w:szCs w:val="26"/>
          <w:lang w:eastAsia="ru-RU"/>
        </w:rPr>
        <w:t xml:space="preserve"> металлическая емкость объемом 8 </w:t>
      </w:r>
      <w:proofErr w:type="spellStart"/>
      <w:r w:rsidRPr="00FA623A">
        <w:rPr>
          <w:color w:val="000000"/>
          <w:sz w:val="26"/>
          <w:szCs w:val="26"/>
          <w:lang w:eastAsia="ru-RU"/>
        </w:rPr>
        <w:t>куб.м</w:t>
      </w:r>
      <w:proofErr w:type="spellEnd"/>
      <w:r w:rsidRPr="00FA623A">
        <w:rPr>
          <w:color w:val="000000"/>
          <w:sz w:val="26"/>
          <w:szCs w:val="26"/>
          <w:lang w:eastAsia="ru-RU"/>
        </w:rPr>
        <w:t>.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владелец животног</w:t>
      </w:r>
      <w:proofErr w:type="gramStart"/>
      <w:r w:rsidRPr="00FA623A">
        <w:rPr>
          <w:sz w:val="26"/>
          <w:szCs w:val="26"/>
          <w:lang w:eastAsia="ru-RU"/>
        </w:rPr>
        <w:t>о-</w:t>
      </w:r>
      <w:proofErr w:type="gramEnd"/>
      <w:r w:rsidRPr="00FA623A">
        <w:rPr>
          <w:sz w:val="26"/>
          <w:szCs w:val="26"/>
          <w:lang w:eastAsia="ru-RU"/>
        </w:rPr>
        <w:t xml:space="preserve"> физическое лицо или юридическое лицо, которым животное принадлежит на праве собственности или ином законном основании;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внутренняя часть границ прилегающей территории - часть границ прилегающей территории, непосредственно примыкающая к границе здания,</w:t>
      </w:r>
      <w:r w:rsidRPr="00FA623A">
        <w:rPr>
          <w:color w:val="FF0000"/>
          <w:sz w:val="26"/>
          <w:szCs w:val="26"/>
          <w:lang w:eastAsia="ru-RU"/>
        </w:rPr>
        <w:t xml:space="preserve"> </w:t>
      </w:r>
      <w:r w:rsidRPr="00FA623A">
        <w:rPr>
          <w:color w:val="000000"/>
          <w:sz w:val="26"/>
          <w:szCs w:val="26"/>
          <w:lang w:eastAsia="ru-RU"/>
        </w:rPr>
        <w:t>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газон</w:t>
      </w:r>
      <w:r w:rsidRPr="00FA623A">
        <w:rPr>
          <w:color w:val="000000"/>
          <w:sz w:val="26"/>
          <w:szCs w:val="26"/>
          <w:lang w:eastAsia="ru-RU"/>
        </w:rPr>
        <w:t xml:space="preserve"> - участок земли с искусственно созданным травяным покровом;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границы прилегающей территории – предел прилегающей территории;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дерево</w:t>
      </w:r>
      <w:r w:rsidRPr="00FA623A">
        <w:rPr>
          <w:color w:val="000000"/>
          <w:sz w:val="26"/>
          <w:szCs w:val="26"/>
          <w:lang w:eastAsia="ru-RU"/>
        </w:rPr>
        <w:t xml:space="preserve"> - многолетнее растение с чётко выраженным стволом, несущими боковыми ветвями и верхушечным побегом;</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 xml:space="preserve">домашние животные- животные (за исключением животных, включенных в перечень животных, запрещенных к содержанию), которые находятся на содержании </w:t>
      </w:r>
      <w:proofErr w:type="gramStart"/>
      <w:r w:rsidRPr="00FA623A">
        <w:rPr>
          <w:sz w:val="26"/>
          <w:szCs w:val="26"/>
          <w:lang w:eastAsia="ru-RU"/>
        </w:rPr>
        <w:t>владельца-физического</w:t>
      </w:r>
      <w:proofErr w:type="gramEnd"/>
      <w:r w:rsidRPr="00FA623A">
        <w:rPr>
          <w:sz w:val="26"/>
          <w:szCs w:val="26"/>
          <w:lang w:eastAsia="ru-RU"/>
        </w:rPr>
        <w:t xml:space="preserve"> лица, под его временным или постоянным надзором и местом содержания которых не являются зоопарки, зоосады, цирки, </w:t>
      </w:r>
      <w:proofErr w:type="spellStart"/>
      <w:r w:rsidRPr="00FA623A">
        <w:rPr>
          <w:sz w:val="26"/>
          <w:szCs w:val="26"/>
          <w:lang w:eastAsia="ru-RU"/>
        </w:rPr>
        <w:t>зоотеатры</w:t>
      </w:r>
      <w:proofErr w:type="spellEnd"/>
      <w:r w:rsidRPr="00FA623A">
        <w:rPr>
          <w:sz w:val="26"/>
          <w:szCs w:val="26"/>
          <w:lang w:eastAsia="ru-RU"/>
        </w:rPr>
        <w:t>, дельфинарии, океанариумы);</w:t>
      </w:r>
    </w:p>
    <w:p w:rsidR="00FA623A" w:rsidRPr="00FA623A" w:rsidRDefault="00FA623A" w:rsidP="00FA623A">
      <w:pPr>
        <w:suppressAutoHyphens w:val="0"/>
        <w:autoSpaceDN w:val="0"/>
        <w:adjustRightInd w:val="0"/>
        <w:ind w:firstLine="709"/>
        <w:jc w:val="both"/>
        <w:rPr>
          <w:sz w:val="26"/>
          <w:szCs w:val="26"/>
          <w:lang w:eastAsia="ru-RU"/>
        </w:rPr>
      </w:pPr>
      <w:r w:rsidRPr="00FA623A">
        <w:rPr>
          <w:bCs/>
          <w:sz w:val="26"/>
          <w:szCs w:val="26"/>
          <w:lang w:eastAsia="ru-RU"/>
        </w:rPr>
        <w:t>естественная растительность</w:t>
      </w:r>
      <w:r w:rsidRPr="00FA623A">
        <w:rPr>
          <w:sz w:val="26"/>
          <w:szCs w:val="26"/>
          <w:lang w:eastAsia="ru-RU"/>
        </w:rPr>
        <w:t xml:space="preserve"> - совокупность древесных, кустарниковых и травянистых растений естественного происхождения на определенной территории;</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животное без владельц</w:t>
      </w:r>
      <w:proofErr w:type="gramStart"/>
      <w:r w:rsidRPr="00FA623A">
        <w:rPr>
          <w:sz w:val="26"/>
          <w:szCs w:val="26"/>
          <w:lang w:eastAsia="ru-RU"/>
        </w:rPr>
        <w:t>а-</w:t>
      </w:r>
      <w:proofErr w:type="gramEnd"/>
      <w:r w:rsidRPr="00FA623A">
        <w:rPr>
          <w:sz w:val="26"/>
          <w:szCs w:val="26"/>
          <w:lang w:eastAsia="ru-RU"/>
        </w:rPr>
        <w:t xml:space="preserve"> животное, которое не имеет владельца или владелец которого неизвестен;</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зелёные насаждения</w:t>
      </w:r>
      <w:r w:rsidRPr="00FA623A">
        <w:rPr>
          <w:color w:val="000000"/>
          <w:sz w:val="26"/>
          <w:szCs w:val="26"/>
          <w:lang w:eastAsia="ru-RU"/>
        </w:rPr>
        <w:t xml:space="preserve"> - древесно-кустарниковая и травянистая растительность естественного и искусственного происхождения, выполняющая </w:t>
      </w:r>
      <w:proofErr w:type="spellStart"/>
      <w:r w:rsidRPr="00FA623A">
        <w:rPr>
          <w:color w:val="000000"/>
          <w:sz w:val="26"/>
          <w:szCs w:val="26"/>
          <w:lang w:eastAsia="ru-RU"/>
        </w:rPr>
        <w:t>средообразующие</w:t>
      </w:r>
      <w:proofErr w:type="spellEnd"/>
      <w:r w:rsidRPr="00FA623A">
        <w:rPr>
          <w:color w:val="000000"/>
          <w:sz w:val="26"/>
          <w:szCs w:val="26"/>
          <w:lang w:eastAsia="ru-RU"/>
        </w:rPr>
        <w:t>, рекреационные, санитарно-гигиенические, экологические и эстетические функции;</w:t>
      </w:r>
    </w:p>
    <w:p w:rsidR="00FA623A" w:rsidRPr="00FA623A" w:rsidRDefault="00FA623A" w:rsidP="00FA623A">
      <w:pPr>
        <w:suppressAutoHyphens w:val="0"/>
        <w:autoSpaceDN w:val="0"/>
        <w:adjustRightInd w:val="0"/>
        <w:ind w:firstLine="709"/>
        <w:jc w:val="both"/>
        <w:rPr>
          <w:sz w:val="26"/>
          <w:szCs w:val="26"/>
          <w:lang w:eastAsia="ru-RU"/>
        </w:rPr>
      </w:pPr>
      <w:r w:rsidRPr="00FA623A">
        <w:rPr>
          <w:bCs/>
          <w:sz w:val="26"/>
          <w:szCs w:val="26"/>
          <w:lang w:eastAsia="ru-RU"/>
        </w:rPr>
        <w:t>компенсационная стоимость зелёных насаждений</w:t>
      </w:r>
      <w:r w:rsidRPr="00FA623A">
        <w:rPr>
          <w:sz w:val="26"/>
          <w:szCs w:val="26"/>
          <w:lang w:eastAsia="ru-RU"/>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FA623A" w:rsidRPr="00FA623A" w:rsidRDefault="00FA623A" w:rsidP="00FA623A">
      <w:pPr>
        <w:suppressAutoHyphens w:val="0"/>
        <w:autoSpaceDN w:val="0"/>
        <w:adjustRightInd w:val="0"/>
        <w:ind w:firstLine="709"/>
        <w:jc w:val="both"/>
        <w:rPr>
          <w:sz w:val="26"/>
          <w:szCs w:val="26"/>
          <w:lang w:eastAsia="ru-RU"/>
        </w:rPr>
      </w:pPr>
      <w:r w:rsidRPr="00FA623A">
        <w:rPr>
          <w:bCs/>
          <w:sz w:val="26"/>
          <w:szCs w:val="26"/>
          <w:lang w:eastAsia="ru-RU"/>
        </w:rPr>
        <w:t>компенсационное озеленение</w:t>
      </w:r>
      <w:r w:rsidRPr="00FA623A">
        <w:rPr>
          <w:sz w:val="26"/>
          <w:szCs w:val="26"/>
          <w:lang w:eastAsia="ru-RU"/>
        </w:rPr>
        <w:t xml:space="preserve"> - деятельность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 по созданию зеленых насаждений взамен уничтоженных и их сохранению до полной приживаемости на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контейнер - металлическая емкость объемом 0,75-1 </w:t>
      </w:r>
      <w:proofErr w:type="spellStart"/>
      <w:r w:rsidRPr="00FA623A">
        <w:rPr>
          <w:color w:val="000000"/>
          <w:sz w:val="26"/>
          <w:szCs w:val="26"/>
          <w:lang w:eastAsia="ru-RU"/>
        </w:rPr>
        <w:t>куб.м</w:t>
      </w:r>
      <w:proofErr w:type="spellEnd"/>
      <w:r w:rsidRPr="00FA623A">
        <w:rPr>
          <w:color w:val="000000"/>
          <w:sz w:val="26"/>
          <w:szCs w:val="26"/>
          <w:lang w:eastAsia="ru-RU"/>
        </w:rPr>
        <w:t>. с установленными цветными и письменными обозначениями, используемая для накопления твердых коммунальных отходов, за исключением крупногабаритных отходов;</w:t>
      </w:r>
    </w:p>
    <w:p w:rsidR="00FA623A" w:rsidRPr="00FA623A" w:rsidRDefault="00FA623A" w:rsidP="00FA623A">
      <w:pPr>
        <w:suppressAutoHyphens w:val="0"/>
        <w:autoSpaceDN w:val="0"/>
        <w:adjustRightInd w:val="0"/>
        <w:ind w:firstLine="709"/>
        <w:jc w:val="both"/>
        <w:rPr>
          <w:color w:val="FF0000"/>
          <w:sz w:val="26"/>
          <w:szCs w:val="26"/>
          <w:lang w:eastAsia="ru-RU"/>
        </w:rPr>
      </w:pPr>
      <w:r w:rsidRPr="00FA623A">
        <w:rPr>
          <w:color w:val="000000"/>
          <w:sz w:val="26"/>
          <w:szCs w:val="26"/>
          <w:lang w:eastAsia="ru-RU"/>
        </w:rPr>
        <w:t xml:space="preserve">контейнерная площадка - место размещения контейнеров для сбора (накопления) твердых коммунальных </w:t>
      </w:r>
      <w:r w:rsidRPr="00FA623A">
        <w:rPr>
          <w:sz w:val="26"/>
          <w:szCs w:val="26"/>
          <w:lang w:eastAsia="ru-RU"/>
        </w:rPr>
        <w:t>отходов и бункеров накопителей.</w:t>
      </w:r>
      <w:r w:rsidRPr="00FA623A">
        <w:rPr>
          <w:color w:val="FF0000"/>
          <w:sz w:val="26"/>
          <w:szCs w:val="26"/>
          <w:lang w:eastAsia="ru-RU"/>
        </w:rPr>
        <w:t xml:space="preserve">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кустарник</w:t>
      </w:r>
      <w:r w:rsidRPr="00FA623A">
        <w:rPr>
          <w:color w:val="000000"/>
          <w:sz w:val="26"/>
          <w:szCs w:val="26"/>
          <w:lang w:eastAsia="ru-RU"/>
        </w:rPr>
        <w:t xml:space="preserve"> - многолетнее растение, ветвящееся у самой поверхности почвы и не имеющее во взрослом состоянии главного ствола; </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w:t>
      </w:r>
      <w:r w:rsidRPr="00FA623A">
        <w:rPr>
          <w:color w:val="000000"/>
          <w:sz w:val="26"/>
          <w:szCs w:val="26"/>
          <w:lang w:eastAsia="ru-RU"/>
        </w:rPr>
        <w:lastRenderedPageBreak/>
        <w:t>в жилых помещениях в процессе потребления физическими лицами;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мусор - мелкие неоднородные сухие или влажные отходы либо отходы, владелец которых не установлен;</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мусоровоз - специализированное автотранспортное средство, используемое для транспортирования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нормируемый комплекс элементов благоустройства</w:t>
      </w:r>
      <w:r w:rsidRPr="00FA623A">
        <w:rPr>
          <w:color w:val="000000"/>
          <w:sz w:val="26"/>
          <w:szCs w:val="26"/>
          <w:lang w:eastAsia="ru-RU"/>
        </w:rPr>
        <w:t xml:space="preserve"> - необходимое минимальное сочетание элементов благоустройства для создания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безопасной, удобной и привлекательной среды; </w:t>
      </w:r>
    </w:p>
    <w:p w:rsidR="0044479A" w:rsidRPr="00042AC1" w:rsidRDefault="0044479A" w:rsidP="0044479A">
      <w:pPr>
        <w:autoSpaceDN w:val="0"/>
        <w:adjustRightInd w:val="0"/>
        <w:ind w:firstLine="709"/>
        <w:rPr>
          <w:color w:val="000000"/>
          <w:sz w:val="26"/>
          <w:szCs w:val="26"/>
        </w:rPr>
      </w:pPr>
      <w:r w:rsidRPr="0044479A">
        <w:rPr>
          <w:bCs/>
          <w:color w:val="000000"/>
          <w:sz w:val="26"/>
          <w:szCs w:val="26"/>
        </w:rPr>
        <w:t xml:space="preserve">озелененные территории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44479A">
        <w:rPr>
          <w:bCs/>
          <w:color w:val="000000"/>
          <w:sz w:val="26"/>
          <w:szCs w:val="26"/>
        </w:rPr>
        <w:t>процентов</w:t>
      </w:r>
      <w:proofErr w:type="gramEnd"/>
      <w:r w:rsidRPr="0044479A">
        <w:rPr>
          <w:bCs/>
          <w:color w:val="000000"/>
          <w:sz w:val="26"/>
          <w:szCs w:val="26"/>
        </w:rPr>
        <w:t xml:space="preserve"> поверхности которых занято зелеными насаждениями</w:t>
      </w:r>
      <w:r w:rsidRPr="0044479A">
        <w:rPr>
          <w:color w:val="000000"/>
          <w:sz w:val="26"/>
          <w:szCs w:val="26"/>
        </w:rPr>
        <w:t>;</w:t>
      </w:r>
    </w:p>
    <w:p w:rsidR="00FA623A" w:rsidRPr="00FA623A" w:rsidRDefault="00FA623A" w:rsidP="00FA623A">
      <w:pPr>
        <w:widowControl/>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объекты благоустройства территории - территории, на которых осуществляется деятельность по благоустройству: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w:t>
      </w:r>
      <w:proofErr w:type="gramEnd"/>
      <w:r w:rsidRPr="00FA623A">
        <w:rPr>
          <w:color w:val="000000"/>
          <w:sz w:val="26"/>
          <w:szCs w:val="26"/>
          <w:lang w:eastAsia="ru-RU"/>
        </w:rPr>
        <w:t>,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охрана зелёных насаждений</w:t>
      </w:r>
      <w:r w:rsidRPr="00FA623A">
        <w:rPr>
          <w:color w:val="000000"/>
          <w:sz w:val="26"/>
          <w:szCs w:val="26"/>
          <w:lang w:eastAsia="ru-RU"/>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пешеходные коммуникаци</w:t>
      </w:r>
      <w:proofErr w:type="gramStart"/>
      <w:r w:rsidRPr="00FA623A">
        <w:rPr>
          <w:sz w:val="26"/>
          <w:szCs w:val="26"/>
          <w:lang w:eastAsia="ru-RU"/>
        </w:rPr>
        <w:t>и-</w:t>
      </w:r>
      <w:proofErr w:type="gramEnd"/>
      <w:r w:rsidRPr="00FA623A">
        <w:rPr>
          <w:sz w:val="26"/>
          <w:szCs w:val="26"/>
          <w:lang w:eastAsia="ru-RU"/>
        </w:rPr>
        <w:t xml:space="preserve"> тротуары, аллеи, дорожки, тропинки, обеспечивающие пешеходные связи и передвижения на территории поселения;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повреждение зелёных насаждений</w:t>
      </w:r>
      <w:r w:rsidRPr="00FA623A">
        <w:rPr>
          <w:color w:val="000000"/>
          <w:sz w:val="26"/>
          <w:szCs w:val="26"/>
          <w:lang w:eastAsia="ru-RU"/>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FA623A" w:rsidRPr="00FA623A" w:rsidRDefault="00FA623A" w:rsidP="00FA623A">
      <w:pPr>
        <w:widowControl/>
        <w:autoSpaceDE/>
        <w:ind w:firstLine="708"/>
        <w:jc w:val="both"/>
        <w:rPr>
          <w:sz w:val="26"/>
          <w:szCs w:val="26"/>
          <w:lang w:eastAsia="en-US"/>
        </w:rPr>
      </w:pPr>
      <w:r w:rsidRPr="00FA623A">
        <w:rPr>
          <w:bCs/>
          <w:color w:val="26282F"/>
          <w:sz w:val="26"/>
          <w:szCs w:val="26"/>
          <w:lang w:eastAsia="en-US"/>
        </w:rPr>
        <w:t>порубочный билет</w:t>
      </w:r>
      <w:r w:rsidRPr="00FA623A">
        <w:rPr>
          <w:sz w:val="26"/>
          <w:szCs w:val="26"/>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прилегающая территория</w:t>
      </w:r>
      <w:r w:rsidRPr="00FA623A">
        <w:rPr>
          <w:color w:val="000000"/>
          <w:sz w:val="26"/>
          <w:szCs w:val="26"/>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w:t>
      </w:r>
      <w:r w:rsidRPr="00FA623A">
        <w:rPr>
          <w:color w:val="000000"/>
          <w:sz w:val="26"/>
          <w:szCs w:val="26"/>
          <w:lang w:eastAsia="ru-RU"/>
        </w:rPr>
        <w:lastRenderedPageBreak/>
        <w:t xml:space="preserve">участок образован, и </w:t>
      </w:r>
      <w:proofErr w:type="gramStart"/>
      <w:r w:rsidRPr="00FA623A">
        <w:rPr>
          <w:color w:val="000000"/>
          <w:sz w:val="26"/>
          <w:szCs w:val="26"/>
          <w:lang w:eastAsia="ru-RU"/>
        </w:rPr>
        <w:t>границы</w:t>
      </w:r>
      <w:proofErr w:type="gramEnd"/>
      <w:r w:rsidRPr="00FA623A">
        <w:rPr>
          <w:color w:val="000000"/>
          <w:sz w:val="26"/>
          <w:szCs w:val="26"/>
          <w:lang w:eastAsia="ru-RU"/>
        </w:rPr>
        <w:t xml:space="preserve"> которой определены настоящими правилами, в соответствии с порядком, установленным Законом Краснодарского края от 21.12.2018 № 3952-КЗ «О порядке определения органами местного самоуправления в Краснодарском крае границ прилегающих территорий»;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26282F"/>
          <w:sz w:val="26"/>
          <w:szCs w:val="26"/>
          <w:lang w:eastAsia="en-US"/>
        </w:rPr>
        <w:t>санитарные рубки</w:t>
      </w:r>
      <w:r w:rsidRPr="00FA623A">
        <w:rPr>
          <w:sz w:val="26"/>
          <w:szCs w:val="26"/>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A623A" w:rsidRPr="00FA623A" w:rsidRDefault="00FA623A" w:rsidP="00FA623A">
      <w:pPr>
        <w:suppressAutoHyphens w:val="0"/>
        <w:autoSpaceDN w:val="0"/>
        <w:adjustRightInd w:val="0"/>
        <w:ind w:firstLine="709"/>
        <w:jc w:val="both"/>
        <w:rPr>
          <w:sz w:val="26"/>
          <w:szCs w:val="26"/>
          <w:lang w:eastAsia="ru-RU"/>
        </w:rPr>
      </w:pPr>
      <w:proofErr w:type="gramStart"/>
      <w:r w:rsidRPr="00FA623A">
        <w:rPr>
          <w:sz w:val="26"/>
          <w:szCs w:val="26"/>
          <w:lang w:eastAsia="ru-RU"/>
        </w:rPr>
        <w:t>служебные животные-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содержание зелёных насаждений</w:t>
      </w:r>
      <w:r w:rsidRPr="00FA623A">
        <w:rPr>
          <w:color w:val="000000"/>
          <w:sz w:val="26"/>
          <w:szCs w:val="26"/>
          <w:lang w:eastAsia="ru-RU"/>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создание зелёных насаждений</w:t>
      </w:r>
      <w:r w:rsidRPr="00FA623A">
        <w:rPr>
          <w:color w:val="000000"/>
          <w:sz w:val="26"/>
          <w:szCs w:val="26"/>
          <w:lang w:eastAsia="ru-RU"/>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сухостойные деревья и кустарники</w:t>
      </w:r>
      <w:r w:rsidRPr="00FA623A">
        <w:rPr>
          <w:color w:val="000000"/>
          <w:sz w:val="26"/>
          <w:szCs w:val="26"/>
          <w:lang w:eastAsia="ru-RU"/>
        </w:rPr>
        <w:t xml:space="preserve"> - деревья и кустарники, утратившие физиологическую устойчивость и подлежащие вырубке;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территория общего пользования </w:t>
      </w:r>
      <w:proofErr w:type="gramStart"/>
      <w:r w:rsidRPr="00FA623A">
        <w:rPr>
          <w:color w:val="000000"/>
          <w:sz w:val="26"/>
          <w:szCs w:val="26"/>
          <w:lang w:eastAsia="ru-RU"/>
        </w:rPr>
        <w:t>–т</w:t>
      </w:r>
      <w:proofErr w:type="gramEnd"/>
      <w:r w:rsidRPr="00FA623A">
        <w:rPr>
          <w:color w:val="000000"/>
          <w:sz w:val="26"/>
          <w:szCs w:val="26"/>
          <w:lang w:eastAsia="ru-RU"/>
        </w:rPr>
        <w:t>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травяной покров</w:t>
      </w:r>
      <w:r w:rsidRPr="00FA623A">
        <w:rPr>
          <w:color w:val="000000"/>
          <w:sz w:val="26"/>
          <w:szCs w:val="26"/>
          <w:lang w:eastAsia="ru-RU"/>
        </w:rPr>
        <w:t xml:space="preserve"> - газон, естественная травянистая растительность;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уборка территорий</w:t>
      </w:r>
      <w:r w:rsidRPr="00FA623A">
        <w:rPr>
          <w:color w:val="000000"/>
          <w:sz w:val="26"/>
          <w:szCs w:val="26"/>
          <w:lang w:eastAsia="ru-RU"/>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уничтожение зелёных насаждений</w:t>
      </w:r>
      <w:r w:rsidRPr="00FA623A">
        <w:rPr>
          <w:color w:val="000000"/>
          <w:sz w:val="26"/>
          <w:szCs w:val="26"/>
          <w:lang w:eastAsia="ru-RU"/>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 xml:space="preserve">урны для мусора - емкости, предназначенные для сбора в них отходов потребления и устанавливаемые на территории </w:t>
      </w:r>
      <w:r>
        <w:rPr>
          <w:sz w:val="26"/>
          <w:szCs w:val="26"/>
          <w:lang w:eastAsia="ru-RU"/>
        </w:rPr>
        <w:t>Новоберезанского</w:t>
      </w:r>
      <w:r w:rsidRPr="00FA623A">
        <w:rPr>
          <w:sz w:val="26"/>
          <w:szCs w:val="26"/>
          <w:lang w:eastAsia="ru-RU"/>
        </w:rPr>
        <w:t xml:space="preserve"> сельского поселения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 xml:space="preserve"> цветник</w:t>
      </w:r>
      <w:r w:rsidRPr="00FA623A">
        <w:rPr>
          <w:color w:val="000000"/>
          <w:sz w:val="26"/>
          <w:szCs w:val="26"/>
          <w:lang w:eastAsia="ru-RU"/>
        </w:rPr>
        <w:t xml:space="preserve"> - участок геометрической или свободной формы с высаженными одно-, </w:t>
      </w:r>
      <w:r w:rsidRPr="00FA623A">
        <w:rPr>
          <w:color w:val="000000"/>
          <w:sz w:val="26"/>
          <w:szCs w:val="26"/>
          <w:lang w:eastAsia="ru-RU"/>
        </w:rPr>
        <w:lastRenderedPageBreak/>
        <w:t>двух- или многолетними цветочными растениями;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bCs/>
          <w:color w:val="000000"/>
          <w:sz w:val="26"/>
          <w:szCs w:val="26"/>
          <w:lang w:eastAsia="ru-RU"/>
        </w:rPr>
        <w:t>элементы благоустройства территории</w:t>
      </w:r>
      <w:r w:rsidRPr="00FA623A">
        <w:rPr>
          <w:color w:val="000000"/>
          <w:sz w:val="26"/>
          <w:szCs w:val="26"/>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623A" w:rsidRPr="00FA623A" w:rsidRDefault="00FA623A" w:rsidP="00FA623A">
      <w:pPr>
        <w:suppressAutoHyphens w:val="0"/>
        <w:autoSpaceDN w:val="0"/>
        <w:adjustRightInd w:val="0"/>
        <w:jc w:val="center"/>
        <w:outlineLvl w:val="0"/>
        <w:rPr>
          <w:bCs/>
          <w:color w:val="000000"/>
          <w:sz w:val="26"/>
          <w:szCs w:val="26"/>
          <w:lang w:eastAsia="ru-RU"/>
        </w:rPr>
      </w:pPr>
      <w:bookmarkStart w:id="2" w:name="sub_12000"/>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Раздел II</w:t>
      </w:r>
      <w:r w:rsidRPr="00FA623A">
        <w:rPr>
          <w:bCs/>
          <w:color w:val="000000"/>
          <w:sz w:val="26"/>
          <w:szCs w:val="26"/>
          <w:lang w:eastAsia="ru-RU"/>
        </w:rPr>
        <w:br/>
        <w:t>Элементы благоустройства территории</w:t>
      </w:r>
    </w:p>
    <w:bookmarkEnd w:id="2"/>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3" w:name="sub_1007"/>
      <w:r w:rsidRPr="00FA623A">
        <w:rPr>
          <w:color w:val="000000"/>
          <w:sz w:val="26"/>
          <w:szCs w:val="26"/>
          <w:lang w:eastAsia="ru-RU"/>
        </w:rPr>
        <w:t>4.Пешеходные коммуникации.</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4.1.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 xml:space="preserve">  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4.2.1.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 Озеленение территории поселения.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 w:name="sub_10071"/>
      <w:bookmarkEnd w:id="3"/>
      <w:r w:rsidRPr="00FA623A">
        <w:rPr>
          <w:color w:val="000000"/>
          <w:sz w:val="26"/>
          <w:szCs w:val="26"/>
          <w:lang w:eastAsia="ru-RU"/>
        </w:rPr>
        <w:t xml:space="preserve">5.1.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 w:name="sub_10072"/>
      <w:bookmarkEnd w:id="4"/>
      <w:r w:rsidRPr="00FA623A">
        <w:rPr>
          <w:color w:val="000000"/>
          <w:sz w:val="26"/>
          <w:szCs w:val="26"/>
          <w:lang w:eastAsia="ru-RU"/>
        </w:rPr>
        <w:t xml:space="preserve">5.2. Местоположение и границы озеленённых территорий определяются </w:t>
      </w:r>
      <w:hyperlink r:id="rId13" w:history="1">
        <w:r w:rsidRPr="00FA623A">
          <w:rPr>
            <w:color w:val="000000"/>
            <w:sz w:val="26"/>
            <w:szCs w:val="26"/>
            <w:lang w:eastAsia="ru-RU"/>
          </w:rPr>
          <w:t>генеральным планом</w:t>
        </w:r>
      </w:hyperlink>
      <w:r w:rsidRPr="00FA623A">
        <w:rPr>
          <w:color w:val="000000"/>
          <w:sz w:val="26"/>
          <w:szCs w:val="26"/>
          <w:lang w:eastAsia="ru-RU"/>
        </w:rPr>
        <w:t xml:space="preserve">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и </w:t>
      </w:r>
      <w:hyperlink r:id="rId14" w:history="1">
        <w:r w:rsidRPr="00FA623A">
          <w:rPr>
            <w:color w:val="000000"/>
            <w:sz w:val="26"/>
            <w:szCs w:val="26"/>
            <w:lang w:eastAsia="ru-RU"/>
          </w:rPr>
          <w:t>Правилами</w:t>
        </w:r>
      </w:hyperlink>
      <w:r w:rsidRPr="00FA623A">
        <w:rPr>
          <w:color w:val="000000"/>
          <w:sz w:val="26"/>
          <w:szCs w:val="26"/>
          <w:lang w:eastAsia="ru-RU"/>
        </w:rPr>
        <w:t xml:space="preserve"> землепользования и застройки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 w:name="sub_100733"/>
      <w:bookmarkEnd w:id="5"/>
      <w:r w:rsidRPr="00FA623A">
        <w:rPr>
          <w:color w:val="000000"/>
          <w:sz w:val="26"/>
          <w:szCs w:val="26"/>
          <w:lang w:eastAsia="ru-RU"/>
        </w:rPr>
        <w:t>5.3.</w:t>
      </w:r>
      <w:bookmarkStart w:id="7" w:name="sub_10074"/>
      <w:bookmarkEnd w:id="6"/>
      <w:r w:rsidRPr="00FA623A">
        <w:rPr>
          <w:color w:val="000000"/>
          <w:sz w:val="26"/>
          <w:szCs w:val="26"/>
          <w:lang w:eastAsia="ru-RU"/>
        </w:rPr>
        <w:t xml:space="preserve"> Создание и содержание зелёных насаждений осуществляется за счёт средств местного бюджета (бюджета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пределах средств, предусмотренных местным бюджетом на указанные цели.</w:t>
      </w:r>
    </w:p>
    <w:p w:rsidR="00FA623A" w:rsidRPr="00FA623A" w:rsidRDefault="00FA623A" w:rsidP="00FA623A">
      <w:pPr>
        <w:widowControl/>
        <w:suppressAutoHyphens w:val="0"/>
        <w:autoSpaceDN w:val="0"/>
        <w:adjustRightInd w:val="0"/>
        <w:ind w:firstLine="709"/>
        <w:jc w:val="both"/>
        <w:rPr>
          <w:sz w:val="26"/>
          <w:szCs w:val="26"/>
          <w:lang w:eastAsia="ru-RU"/>
        </w:rPr>
      </w:pPr>
      <w:r w:rsidRPr="00FA623A">
        <w:rPr>
          <w:color w:val="000000"/>
          <w:sz w:val="26"/>
          <w:szCs w:val="26"/>
          <w:lang w:eastAsia="ru-RU"/>
        </w:rPr>
        <w:t xml:space="preserve">5.4. </w:t>
      </w:r>
      <w:bookmarkStart w:id="8" w:name="sub_10076"/>
      <w:bookmarkEnd w:id="7"/>
      <w:proofErr w:type="gramStart"/>
      <w:r w:rsidRPr="00FA623A">
        <w:rPr>
          <w:sz w:val="26"/>
          <w:szCs w:val="26"/>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FA623A">
        <w:rPr>
          <w:sz w:val="26"/>
          <w:szCs w:val="26"/>
          <w:lang w:eastAsia="ru-RU"/>
        </w:rPr>
        <w:t>тропиночной</w:t>
      </w:r>
      <w:proofErr w:type="spellEnd"/>
      <w:r w:rsidRPr="00FA623A">
        <w:rPr>
          <w:sz w:val="26"/>
          <w:szCs w:val="26"/>
          <w:lang w:eastAsia="ru-RU"/>
        </w:rPr>
        <w:t xml:space="preserve"> сети, и содержанию зеленых насаждений, рекомендуется проводить в соответствии с </w:t>
      </w:r>
      <w:hyperlink r:id="rId15" w:history="1">
        <w:r w:rsidRPr="00FA623A">
          <w:rPr>
            <w:sz w:val="26"/>
            <w:szCs w:val="26"/>
            <w:lang w:eastAsia="ru-RU"/>
          </w:rPr>
          <w:t>Правилами</w:t>
        </w:r>
      </w:hyperlink>
      <w:r w:rsidRPr="00FA623A">
        <w:rPr>
          <w:sz w:val="26"/>
          <w:szCs w:val="26"/>
          <w:lang w:eastAsia="ru-RU"/>
        </w:rPr>
        <w:t xml:space="preserve"> создания, охраны и содержания зеленых насаждений в городах</w:t>
      </w:r>
      <w:proofErr w:type="gramEnd"/>
      <w:r w:rsidRPr="00FA623A">
        <w:rPr>
          <w:sz w:val="26"/>
          <w:szCs w:val="26"/>
          <w:lang w:eastAsia="ru-RU"/>
        </w:rPr>
        <w:t xml:space="preserve"> Российской Федерации, </w:t>
      </w:r>
      <w:proofErr w:type="gramStart"/>
      <w:r w:rsidRPr="00FA623A">
        <w:rPr>
          <w:sz w:val="26"/>
          <w:szCs w:val="26"/>
          <w:lang w:eastAsia="ru-RU"/>
        </w:rPr>
        <w:t>утвержденными</w:t>
      </w:r>
      <w:proofErr w:type="gramEnd"/>
      <w:r w:rsidRPr="00FA623A">
        <w:rPr>
          <w:sz w:val="26"/>
          <w:szCs w:val="26"/>
          <w:lang w:eastAsia="ru-RU"/>
        </w:rPr>
        <w:t xml:space="preserve"> приказом Госстроя Российской Федерации от 15.12.99 № 153.</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5.5.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 </w:t>
      </w:r>
    </w:p>
    <w:p w:rsidR="00FA623A" w:rsidRPr="00FA623A" w:rsidRDefault="00FA623A" w:rsidP="00FA623A">
      <w:pPr>
        <w:widowControl/>
        <w:suppressAutoHyphens w:val="0"/>
        <w:autoSpaceDN w:val="0"/>
        <w:adjustRightInd w:val="0"/>
        <w:ind w:firstLine="709"/>
        <w:jc w:val="both"/>
        <w:rPr>
          <w:sz w:val="26"/>
          <w:szCs w:val="26"/>
          <w:lang w:eastAsia="ru-RU"/>
        </w:rPr>
      </w:pPr>
      <w:bookmarkStart w:id="9" w:name="sub_10077"/>
      <w:bookmarkEnd w:id="8"/>
      <w:r w:rsidRPr="00FA623A">
        <w:rPr>
          <w:sz w:val="26"/>
          <w:szCs w:val="26"/>
          <w:lang w:eastAsia="ru-RU"/>
        </w:rPr>
        <w:t xml:space="preserve">5.6. Порядок согласования проектов, указанных в </w:t>
      </w:r>
      <w:hyperlink r:id="rId16" w:history="1">
        <w:r w:rsidRPr="00FA623A">
          <w:rPr>
            <w:sz w:val="26"/>
            <w:szCs w:val="26"/>
            <w:lang w:eastAsia="ru-RU"/>
          </w:rPr>
          <w:t>пункте 5.5 раздела II</w:t>
        </w:r>
      </w:hyperlink>
      <w:r w:rsidRPr="00FA623A">
        <w:rPr>
          <w:sz w:val="26"/>
          <w:szCs w:val="26"/>
          <w:lang w:eastAsia="ru-RU"/>
        </w:rPr>
        <w:t xml:space="preserve"> настоящих Правил, проведения работ по созданию и содержанию зеленых насаждений </w:t>
      </w:r>
      <w:r w:rsidRPr="00FA623A">
        <w:rPr>
          <w:sz w:val="26"/>
          <w:szCs w:val="26"/>
          <w:lang w:eastAsia="ru-RU"/>
        </w:rPr>
        <w:lastRenderedPageBreak/>
        <w:t xml:space="preserve">устанавливается администрацией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 w:name="sub_1008"/>
      <w:bookmarkEnd w:id="9"/>
      <w:r w:rsidRPr="00FA623A">
        <w:rPr>
          <w:color w:val="000000"/>
          <w:sz w:val="26"/>
          <w:szCs w:val="26"/>
          <w:lang w:eastAsia="ru-RU"/>
        </w:rPr>
        <w:t>6. Создание и содержание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 w:name="sub_10081"/>
      <w:bookmarkEnd w:id="10"/>
      <w:r w:rsidRPr="00FA623A">
        <w:rPr>
          <w:color w:val="000000"/>
          <w:sz w:val="26"/>
          <w:szCs w:val="26"/>
          <w:lang w:eastAsia="ru-RU"/>
        </w:rPr>
        <w:t xml:space="preserve">6.1. Строительство, реконструкция, капитальный ремонт объектов капитального строительства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2" w:name="sub_10082"/>
      <w:bookmarkEnd w:id="11"/>
      <w:r w:rsidRPr="00FA623A">
        <w:rPr>
          <w:color w:val="000000"/>
          <w:sz w:val="26"/>
          <w:szCs w:val="26"/>
          <w:lang w:eastAsia="ru-RU"/>
        </w:rPr>
        <w:t>6.2.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 w:name="sub_10083"/>
      <w:bookmarkEnd w:id="12"/>
      <w:r w:rsidRPr="00FA623A">
        <w:rPr>
          <w:color w:val="000000"/>
          <w:sz w:val="26"/>
          <w:szCs w:val="26"/>
          <w:lang w:eastAsia="ru-RU"/>
        </w:rPr>
        <w:t>6.3.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4" w:name="sub_10084"/>
      <w:bookmarkEnd w:id="13"/>
      <w:r w:rsidRPr="00FA623A">
        <w:rPr>
          <w:color w:val="000000"/>
          <w:sz w:val="26"/>
          <w:szCs w:val="26"/>
          <w:lang w:eastAsia="ru-RU"/>
        </w:rPr>
        <w:t>6.4. Посадка деревьев и кустарников, посев трав и цветов производится:</w:t>
      </w:r>
    </w:p>
    <w:bookmarkEnd w:id="14"/>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строительстве, реконструкции, капитальном ремонте объектов капитального строительства;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6.5. Работы по содержанию зеленых насаждений осуществляются:</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FA623A" w:rsidRPr="00FA623A" w:rsidRDefault="00FA623A" w:rsidP="00FA623A">
      <w:pPr>
        <w:widowControl/>
        <w:suppressAutoHyphens w:val="0"/>
        <w:autoSpaceDN w:val="0"/>
        <w:adjustRightInd w:val="0"/>
        <w:ind w:firstLine="540"/>
        <w:jc w:val="both"/>
        <w:rPr>
          <w:sz w:val="26"/>
          <w:szCs w:val="26"/>
          <w:lang w:eastAsia="ru-RU"/>
        </w:rPr>
      </w:pPr>
      <w:proofErr w:type="gramStart"/>
      <w:r w:rsidRPr="00FA623A">
        <w:rPr>
          <w:sz w:val="26"/>
          <w:szCs w:val="26"/>
          <w:lang w:eastAsia="ru-RU"/>
        </w:rPr>
        <w:t xml:space="preserve">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roofErr w:type="gramEnd"/>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6.6. В отношении зеленых насаждений, содержание которых осуществляется за счет средств местного бюджета, выполняются следующие виды работ:</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вырубка сухих, аварийных и потерявших декоративный вид деревьев и кустарников с корчевкой пней;</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устройство газонов с подсыпкой растительной земли и посевом газонных трав;</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FA623A">
        <w:rPr>
          <w:sz w:val="26"/>
          <w:szCs w:val="26"/>
          <w:lang w:eastAsia="ru-RU"/>
        </w:rPr>
        <w:t>кронирование</w:t>
      </w:r>
      <w:proofErr w:type="spellEnd"/>
      <w:r w:rsidRPr="00FA623A">
        <w:rPr>
          <w:sz w:val="26"/>
          <w:szCs w:val="26"/>
          <w:lang w:eastAsia="ru-RU"/>
        </w:rPr>
        <w:t xml:space="preserve"> живой изгороди, лечение ран; выкапывание, очистка, сортировка луковиц, клубнелуковиц, корневищ;</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 xml:space="preserve">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w:t>
      </w:r>
      <w:r w:rsidRPr="00FA623A">
        <w:rPr>
          <w:sz w:val="26"/>
          <w:szCs w:val="26"/>
          <w:lang w:eastAsia="ru-RU"/>
        </w:rPr>
        <w:lastRenderedPageBreak/>
        <w:t>растений;</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proofErr w:type="gramStart"/>
      <w:r w:rsidRPr="00FA623A">
        <w:rPr>
          <w:sz w:val="26"/>
          <w:szCs w:val="26"/>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поднятие и укладка металлических решеток на лунках деревьев; прочистка и промывка газонного борта;</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sz w:val="26"/>
          <w:szCs w:val="26"/>
          <w:lang w:eastAsia="ru-RU"/>
        </w:rPr>
        <w:t>работы по уходу за цветочными вазами.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 w:name="sub_1009"/>
      <w:r w:rsidRPr="00FA623A">
        <w:rPr>
          <w:color w:val="000000"/>
          <w:sz w:val="26"/>
          <w:szCs w:val="26"/>
          <w:lang w:eastAsia="ru-RU"/>
        </w:rPr>
        <w:t>7. Охрана зелёных насаждений.</w:t>
      </w:r>
    </w:p>
    <w:bookmarkEnd w:id="1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7.1. На озеленённых территориях запрещается: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 w:name="sub_100912"/>
      <w:r w:rsidRPr="00FA623A">
        <w:rPr>
          <w:color w:val="000000"/>
          <w:sz w:val="26"/>
          <w:szCs w:val="26"/>
          <w:lang w:eastAsia="ru-RU"/>
        </w:rPr>
        <w:t>лежать на газонах и в молодых лесных посадках;</w:t>
      </w:r>
    </w:p>
    <w:bookmarkEnd w:id="16"/>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самовольно вырубать деревья и кустарники;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ломать деревья, кустарники, сучья и ветви, срывать листья и цветы, сбивать и собирать плоды;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разбивать палатки и разводить костры;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 w:name="sub_100916"/>
      <w:r w:rsidRPr="00FA623A">
        <w:rPr>
          <w:color w:val="000000"/>
          <w:sz w:val="26"/>
          <w:szCs w:val="26"/>
          <w:lang w:eastAsia="ru-RU"/>
        </w:rPr>
        <w:t>засорять клумбы, цветники, газоны, дорожки и водоёмы;</w:t>
      </w:r>
    </w:p>
    <w:bookmarkEnd w:id="17"/>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портить скульптуры, скамейки, ограды;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мыть автотранспортные средства, стирать бельё, а также купать животных в водоёмах, расположенных на территории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пасти скот;</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производить строительные и ремонтные работы без ограждений насаждений щитами, гарантирующими защиту их от повреждений;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обнажать корни деревьев на расстоянии ближе 1,5 м от ствола и засыпать шейки деревьев землёй или строительным мусором;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добывать растительную землю, песок и производить другие раскопки;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выгуливать и отпускать с поводка собак в парках, лесопарках, скверах и иных территориях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сжигать листву и мусор;</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 w:name="sub_1009121"/>
      <w:r w:rsidRPr="00FA623A">
        <w:rPr>
          <w:color w:val="000000"/>
          <w:sz w:val="26"/>
          <w:szCs w:val="26"/>
          <w:lang w:eastAsia="ru-RU"/>
        </w:rPr>
        <w:t>повреждать и уничтожать клумбы, цветники, газоны, ходить по ним.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 w:name="sub_10092"/>
      <w:bookmarkEnd w:id="18"/>
      <w:r w:rsidRPr="00FA623A">
        <w:rPr>
          <w:color w:val="000000"/>
          <w:sz w:val="26"/>
          <w:szCs w:val="26"/>
          <w:lang w:eastAsia="ru-RU"/>
        </w:rPr>
        <w:t xml:space="preserve">7.2.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w:t>
      </w:r>
      <w:hyperlink r:id="rId17" w:history="1">
        <w:r w:rsidRPr="00FA623A">
          <w:rPr>
            <w:color w:val="000000"/>
            <w:sz w:val="26"/>
            <w:szCs w:val="26"/>
            <w:lang w:eastAsia="ru-RU"/>
          </w:rPr>
          <w:t>градостроительными</w:t>
        </w:r>
      </w:hyperlink>
      <w:r w:rsidRPr="00FA623A">
        <w:rPr>
          <w:color w:val="000000"/>
          <w:sz w:val="26"/>
          <w:szCs w:val="26"/>
          <w:lang w:eastAsia="ru-RU"/>
        </w:rPr>
        <w:t xml:space="preserve">, санитарными и экологическими нормами и правилами.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7.3. Перед вырубкой (уничтожением) зелёных насаждений субъект хозяйственной </w:t>
      </w:r>
      <w:r w:rsidRPr="00FA623A">
        <w:rPr>
          <w:color w:val="000000"/>
          <w:sz w:val="26"/>
          <w:szCs w:val="26"/>
          <w:lang w:eastAsia="ru-RU"/>
        </w:rPr>
        <w:lastRenderedPageBreak/>
        <w:t xml:space="preserve">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7.4. </w:t>
      </w:r>
      <w:r w:rsidRPr="00FA623A">
        <w:rPr>
          <w:sz w:val="26"/>
          <w:szCs w:val="26"/>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7.5.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 w:name="sub_1010"/>
      <w:bookmarkEnd w:id="19"/>
      <w:r w:rsidRPr="00FA623A">
        <w:rPr>
          <w:color w:val="000000"/>
          <w:sz w:val="26"/>
          <w:szCs w:val="26"/>
          <w:lang w:eastAsia="ru-RU"/>
        </w:rPr>
        <w:t>8. Оформление порубочного билета.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1" w:name="sub_10101"/>
      <w:bookmarkEnd w:id="20"/>
      <w:r w:rsidRPr="00FA623A">
        <w:rPr>
          <w:color w:val="000000"/>
          <w:sz w:val="26"/>
          <w:szCs w:val="26"/>
          <w:lang w:eastAsia="ru-RU"/>
        </w:rPr>
        <w:t xml:space="preserve">8.1. Лица, осуществляющие хозяйственную и иную деятельность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для которой требуется вырубка (уничтожение) зелёных насаждений, для получения порубочного билета подают в администрацию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заявление о необходимости выдачи порубочного билета. В заявлении указывается основание необходимости вырубки (уничтожения) зелёных насаждений.</w:t>
      </w:r>
    </w:p>
    <w:bookmarkEnd w:id="21"/>
    <w:p w:rsidR="00FA623A" w:rsidRPr="00FA623A" w:rsidRDefault="00FA623A" w:rsidP="00FA623A">
      <w:pPr>
        <w:widowControl/>
        <w:autoSpaceDE/>
        <w:ind w:firstLine="709"/>
        <w:rPr>
          <w:color w:val="000000"/>
          <w:sz w:val="26"/>
          <w:szCs w:val="26"/>
        </w:rPr>
      </w:pPr>
      <w:r w:rsidRPr="00FA623A">
        <w:rPr>
          <w:sz w:val="26"/>
          <w:szCs w:val="26"/>
        </w:rPr>
        <w:t xml:space="preserve">8.2. </w:t>
      </w:r>
      <w:r w:rsidRPr="00FA623A">
        <w:rPr>
          <w:color w:val="000000"/>
          <w:sz w:val="26"/>
          <w:szCs w:val="26"/>
        </w:rPr>
        <w:t>К заявлению прилагаются:</w:t>
      </w:r>
    </w:p>
    <w:p w:rsidR="00FA623A" w:rsidRPr="00FA623A" w:rsidRDefault="00FA623A" w:rsidP="00FA623A">
      <w:pPr>
        <w:widowControl/>
        <w:autoSpaceDE/>
        <w:ind w:firstLine="709"/>
        <w:rPr>
          <w:color w:val="000000"/>
          <w:sz w:val="26"/>
          <w:szCs w:val="26"/>
        </w:rPr>
      </w:pPr>
      <w:r w:rsidRPr="00FA623A">
        <w:rPr>
          <w:color w:val="000000"/>
          <w:sz w:val="26"/>
          <w:szCs w:val="26"/>
        </w:rPr>
        <w:t>информация о сроке выполнения работ;</w:t>
      </w:r>
    </w:p>
    <w:p w:rsidR="00FA623A" w:rsidRPr="00FA623A" w:rsidRDefault="00FA623A" w:rsidP="00FA623A">
      <w:pPr>
        <w:widowControl/>
        <w:autoSpaceDE/>
        <w:ind w:firstLine="709"/>
        <w:rPr>
          <w:color w:val="000000"/>
          <w:sz w:val="26"/>
          <w:szCs w:val="26"/>
        </w:rPr>
      </w:pPr>
      <w:r w:rsidRPr="00FA623A">
        <w:rPr>
          <w:color w:val="000000"/>
          <w:sz w:val="26"/>
          <w:szCs w:val="26"/>
        </w:rPr>
        <w:t>банковские реквизиты заявителя;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FA623A">
        <w:rPr>
          <w:color w:val="000000"/>
          <w:sz w:val="26"/>
          <w:szCs w:val="26"/>
          <w:lang w:eastAsia="ru-RU"/>
        </w:rPr>
        <w:t xml:space="preserve"> </w:t>
      </w:r>
    </w:p>
    <w:p w:rsidR="00FA623A" w:rsidRPr="00FA623A" w:rsidRDefault="00FA623A" w:rsidP="00FA623A">
      <w:pPr>
        <w:suppressAutoHyphens w:val="0"/>
        <w:autoSpaceDN w:val="0"/>
        <w:adjustRightInd w:val="0"/>
        <w:ind w:firstLine="709"/>
        <w:jc w:val="both"/>
        <w:rPr>
          <w:color w:val="000000"/>
          <w:sz w:val="26"/>
          <w:szCs w:val="26"/>
        </w:rPr>
      </w:pPr>
      <w:r w:rsidRPr="00FA623A">
        <w:rPr>
          <w:sz w:val="26"/>
          <w:szCs w:val="26"/>
        </w:rPr>
        <w:t xml:space="preserve">8.3. </w:t>
      </w:r>
      <w:proofErr w:type="gramStart"/>
      <w:r w:rsidRPr="00FA623A">
        <w:rPr>
          <w:color w:val="000000"/>
          <w:sz w:val="26"/>
          <w:szCs w:val="26"/>
        </w:rPr>
        <w:t xml:space="preserve">Администрация </w:t>
      </w:r>
      <w:r>
        <w:rPr>
          <w:color w:val="000000"/>
          <w:sz w:val="26"/>
          <w:szCs w:val="26"/>
        </w:rPr>
        <w:t>Новоберезанского</w:t>
      </w:r>
      <w:r w:rsidRPr="00FA623A">
        <w:rPr>
          <w:color w:val="000000"/>
          <w:sz w:val="26"/>
          <w:szCs w:val="26"/>
        </w:rPr>
        <w:t xml:space="preserve"> сельского поселения Кореновского района,</w:t>
      </w:r>
      <w:r w:rsidRPr="00FA623A">
        <w:rPr>
          <w:sz w:val="26"/>
          <w:szCs w:val="26"/>
        </w:rPr>
        <w:t xml:space="preserve"> </w:t>
      </w:r>
      <w:r w:rsidRPr="00FA623A">
        <w:rPr>
          <w:sz w:val="26"/>
          <w:szCs w:val="26"/>
          <w:lang w:eastAsia="en-US"/>
        </w:rPr>
        <w:t>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sidRPr="00FA623A">
        <w:rPr>
          <w:color w:val="000000"/>
          <w:sz w:val="26"/>
          <w:szCs w:val="26"/>
        </w:rPr>
        <w:t xml:space="preserve"> в соответствии с </w:t>
      </w:r>
      <w:hyperlink r:id="rId18" w:history="1">
        <w:r w:rsidRPr="00FA623A">
          <w:rPr>
            <w:color w:val="000000"/>
            <w:sz w:val="26"/>
            <w:szCs w:val="26"/>
          </w:rPr>
          <w:t>Порядком</w:t>
        </w:r>
      </w:hyperlink>
      <w:r w:rsidRPr="00FA623A">
        <w:rPr>
          <w:color w:val="000000"/>
          <w:sz w:val="26"/>
          <w:szCs w:val="26"/>
        </w:rPr>
        <w:t xml:space="preserve">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w:t>
      </w:r>
      <w:hyperlink r:id="rId19" w:history="1">
        <w:r w:rsidRPr="00FA623A">
          <w:rPr>
            <w:color w:val="000000"/>
            <w:sz w:val="26"/>
            <w:szCs w:val="26"/>
          </w:rPr>
          <w:t>Законом</w:t>
        </w:r>
      </w:hyperlink>
      <w:r w:rsidRPr="00FA623A">
        <w:rPr>
          <w:color w:val="000000"/>
          <w:sz w:val="26"/>
          <w:szCs w:val="26"/>
        </w:rPr>
        <w:t xml:space="preserve"> Краснодарского края от 23 апреля 2013</w:t>
      </w:r>
      <w:proofErr w:type="gramEnd"/>
      <w:r w:rsidRPr="00FA623A">
        <w:rPr>
          <w:color w:val="000000"/>
          <w:sz w:val="26"/>
          <w:szCs w:val="26"/>
        </w:rPr>
        <w:t> года  № 2695-КЗ «Об охране зеленых насаждений в Краснодарском крае».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8.4. Для расчёта размера платы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2013 года № 2695-КЗ «Об охране зеленых насаждений в Краснодарском крае».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2" w:name="sub_10104"/>
      <w:r w:rsidRPr="00FA623A">
        <w:rPr>
          <w:color w:val="000000"/>
          <w:sz w:val="26"/>
          <w:szCs w:val="26"/>
          <w:lang w:eastAsia="ru-RU"/>
        </w:rPr>
        <w:t xml:space="preserve">8.5.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соответствии с актом обследования по установленной форме, а также после внесения платы выдаёт заявителю порубочный билет в течение трёх дней. </w:t>
      </w:r>
    </w:p>
    <w:p w:rsidR="00FA623A" w:rsidRPr="00FA623A" w:rsidRDefault="00FA623A" w:rsidP="00FA623A">
      <w:pPr>
        <w:widowControl/>
        <w:suppressAutoHyphens w:val="0"/>
        <w:autoSpaceDN w:val="0"/>
        <w:adjustRightInd w:val="0"/>
        <w:ind w:firstLine="720"/>
        <w:jc w:val="both"/>
        <w:rPr>
          <w:color w:val="000000"/>
          <w:sz w:val="26"/>
          <w:szCs w:val="26"/>
          <w:lang w:eastAsia="ru-RU"/>
        </w:rPr>
      </w:pPr>
      <w:r w:rsidRPr="00FA623A">
        <w:rPr>
          <w:sz w:val="26"/>
          <w:szCs w:val="26"/>
          <w:lang w:eastAsia="ru-RU"/>
        </w:rPr>
        <w:t xml:space="preserve">Форма акта обследования разрабатывается и утверждается постановлением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ведёт учёт оформленных порубочных билетов.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3" w:name="sub_10105"/>
      <w:bookmarkEnd w:id="22"/>
      <w:r w:rsidRPr="00FA623A">
        <w:rPr>
          <w:color w:val="000000"/>
          <w:sz w:val="26"/>
          <w:szCs w:val="26"/>
          <w:lang w:eastAsia="ru-RU"/>
        </w:rPr>
        <w:t xml:space="preserve">8.6. Плата за проведение компенсационного озеленения при уничтожении зелёных насаждений вносится на единый счёт местного бюджета (бюджета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с указанием назначения платежа.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4" w:name="sub_10106"/>
      <w:bookmarkEnd w:id="23"/>
      <w:r w:rsidRPr="00FA623A">
        <w:rPr>
          <w:color w:val="000000"/>
          <w:sz w:val="26"/>
          <w:szCs w:val="26"/>
          <w:lang w:eastAsia="ru-RU"/>
        </w:rPr>
        <w:t>8.7. Процедура оформления порубочного билета осуществляется бесплатно.</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5" w:name="sub_10107"/>
      <w:bookmarkEnd w:id="24"/>
      <w:r w:rsidRPr="00FA623A">
        <w:rPr>
          <w:color w:val="000000"/>
          <w:sz w:val="26"/>
          <w:szCs w:val="26"/>
          <w:lang w:eastAsia="ru-RU"/>
        </w:rPr>
        <w:lastRenderedPageBreak/>
        <w:t>8.8.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FA623A" w:rsidRPr="00FA623A" w:rsidRDefault="00FA623A" w:rsidP="00FA623A">
      <w:pPr>
        <w:widowControl/>
        <w:autoSpaceDE/>
        <w:ind w:firstLine="708"/>
        <w:jc w:val="both"/>
        <w:rPr>
          <w:sz w:val="26"/>
          <w:szCs w:val="26"/>
          <w:lang w:eastAsia="en-US"/>
        </w:rPr>
      </w:pPr>
      <w:bookmarkStart w:id="26" w:name="sub_10108"/>
      <w:bookmarkEnd w:id="25"/>
      <w:r w:rsidRPr="00FA623A">
        <w:rPr>
          <w:sz w:val="26"/>
          <w:szCs w:val="26"/>
          <w:lang w:eastAsia="en-US"/>
        </w:rPr>
        <w:t xml:space="preserve">8.9. Если уничтожение зеленых насаждений связано с вырубкой </w:t>
      </w:r>
      <w:hyperlink w:anchor="sub_211" w:history="1">
        <w:r w:rsidRPr="00FA623A">
          <w:rPr>
            <w:sz w:val="26"/>
            <w:szCs w:val="26"/>
            <w:lang w:eastAsia="en-US"/>
          </w:rPr>
          <w:t>аварийно-опасных деревьев</w:t>
        </w:r>
      </w:hyperlink>
      <w:r w:rsidRPr="00FA623A">
        <w:rPr>
          <w:sz w:val="26"/>
          <w:szCs w:val="26"/>
          <w:lang w:eastAsia="en-US"/>
        </w:rPr>
        <w:t xml:space="preserve">, </w:t>
      </w:r>
      <w:hyperlink w:anchor="sub_212" w:history="1">
        <w:r w:rsidRPr="00FA623A">
          <w:rPr>
            <w:sz w:val="26"/>
            <w:szCs w:val="26"/>
            <w:lang w:eastAsia="en-US"/>
          </w:rPr>
          <w:t>сухостойных деревьев и кустарников</w:t>
        </w:r>
      </w:hyperlink>
      <w:r w:rsidRPr="00FA623A">
        <w:rPr>
          <w:sz w:val="26"/>
          <w:szCs w:val="26"/>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A623A" w:rsidRPr="00FA623A" w:rsidRDefault="00FA623A" w:rsidP="00FA623A">
      <w:pPr>
        <w:widowControl/>
        <w:autoSpaceDE/>
        <w:ind w:firstLine="708"/>
        <w:jc w:val="both"/>
        <w:rPr>
          <w:sz w:val="26"/>
          <w:szCs w:val="26"/>
          <w:lang w:eastAsia="en-US"/>
        </w:rPr>
      </w:pPr>
      <w:r w:rsidRPr="00FA623A">
        <w:rPr>
          <w:sz w:val="26"/>
          <w:szCs w:val="26"/>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sz w:val="26"/>
          <w:szCs w:val="26"/>
          <w:lang w:eastAsia="en-US"/>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7" w:name="sub_10109"/>
      <w:bookmarkEnd w:id="26"/>
      <w:r w:rsidRPr="00FA623A">
        <w:rPr>
          <w:color w:val="000000"/>
          <w:sz w:val="26"/>
          <w:szCs w:val="26"/>
          <w:lang w:eastAsia="ru-RU"/>
        </w:rPr>
        <w:t xml:space="preserve">8.10.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 начала производства работ.</w:t>
      </w:r>
    </w:p>
    <w:p w:rsidR="00FA623A" w:rsidRPr="00FA623A" w:rsidRDefault="00FA623A" w:rsidP="00FA623A">
      <w:pPr>
        <w:widowControl/>
        <w:autoSpaceDE/>
        <w:ind w:firstLine="709"/>
        <w:rPr>
          <w:color w:val="000000"/>
          <w:sz w:val="26"/>
          <w:szCs w:val="26"/>
        </w:rPr>
      </w:pPr>
      <w:bookmarkStart w:id="28" w:name="sub_101011"/>
      <w:bookmarkEnd w:id="27"/>
      <w:r w:rsidRPr="00FA623A">
        <w:rPr>
          <w:sz w:val="26"/>
          <w:szCs w:val="26"/>
        </w:rPr>
        <w:t xml:space="preserve">8.11. </w:t>
      </w:r>
      <w:r w:rsidRPr="00FA623A">
        <w:rPr>
          <w:color w:val="000000"/>
          <w:sz w:val="26"/>
          <w:szCs w:val="26"/>
        </w:rPr>
        <w:t>Основаниями для отказа в выдаче порубочного билета служат:</w:t>
      </w:r>
    </w:p>
    <w:p w:rsidR="00FA623A" w:rsidRPr="00FA623A" w:rsidRDefault="00FA623A" w:rsidP="00FA623A">
      <w:pPr>
        <w:widowControl/>
        <w:autoSpaceDE/>
        <w:ind w:firstLine="709"/>
        <w:rPr>
          <w:color w:val="000000"/>
          <w:sz w:val="26"/>
          <w:szCs w:val="26"/>
        </w:rPr>
      </w:pPr>
      <w:r w:rsidRPr="00FA623A">
        <w:rPr>
          <w:color w:val="000000"/>
          <w:sz w:val="26"/>
          <w:szCs w:val="26"/>
        </w:rPr>
        <w:t>1). Неполный состав сведений в заявлении и представленных документах;</w:t>
      </w:r>
    </w:p>
    <w:p w:rsidR="00FA623A" w:rsidRPr="00FA623A" w:rsidRDefault="00FA623A" w:rsidP="00FA623A">
      <w:pPr>
        <w:widowControl/>
        <w:autoSpaceDE/>
        <w:ind w:firstLine="709"/>
        <w:rPr>
          <w:color w:val="000000"/>
          <w:sz w:val="26"/>
          <w:szCs w:val="26"/>
        </w:rPr>
      </w:pPr>
      <w:r w:rsidRPr="00FA623A">
        <w:rPr>
          <w:color w:val="000000"/>
          <w:sz w:val="26"/>
          <w:szCs w:val="26"/>
        </w:rPr>
        <w:t>2). Наличие недостоверных данных в представленных документах;</w:t>
      </w:r>
    </w:p>
    <w:p w:rsidR="00FA623A" w:rsidRPr="00FA623A" w:rsidRDefault="00FA623A" w:rsidP="00FA623A">
      <w:pPr>
        <w:widowControl/>
        <w:autoSpaceDE/>
        <w:ind w:firstLine="709"/>
        <w:jc w:val="both"/>
        <w:rPr>
          <w:color w:val="000000"/>
          <w:sz w:val="26"/>
          <w:szCs w:val="26"/>
        </w:rPr>
      </w:pPr>
      <w:r w:rsidRPr="00FA623A">
        <w:rPr>
          <w:color w:val="000000"/>
          <w:sz w:val="26"/>
          <w:szCs w:val="26"/>
        </w:rPr>
        <w:t>3). Особый статус зелёных насаждений, предполагаемых для вырубки (уничтожения):</w:t>
      </w:r>
    </w:p>
    <w:p w:rsidR="00FA623A" w:rsidRPr="00FA623A" w:rsidRDefault="00FA623A" w:rsidP="00FA623A">
      <w:pPr>
        <w:widowControl/>
        <w:autoSpaceDE/>
        <w:ind w:firstLine="709"/>
        <w:jc w:val="both"/>
        <w:rPr>
          <w:color w:val="000000"/>
          <w:sz w:val="26"/>
          <w:szCs w:val="26"/>
        </w:rPr>
      </w:pPr>
      <w:r w:rsidRPr="00FA623A">
        <w:rPr>
          <w:color w:val="000000"/>
          <w:sz w:val="26"/>
          <w:szCs w:val="26"/>
        </w:rPr>
        <w:t>а)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FA623A" w:rsidRPr="00FA623A" w:rsidRDefault="00FA623A" w:rsidP="00FA623A">
      <w:pPr>
        <w:widowControl/>
        <w:autoSpaceDE/>
        <w:ind w:firstLine="709"/>
        <w:jc w:val="both"/>
        <w:rPr>
          <w:color w:val="000000"/>
          <w:sz w:val="26"/>
          <w:szCs w:val="26"/>
        </w:rPr>
      </w:pPr>
      <w:r w:rsidRPr="00FA623A">
        <w:rPr>
          <w:color w:val="000000"/>
          <w:sz w:val="26"/>
          <w:szCs w:val="26"/>
        </w:rPr>
        <w:t>б) памятники историко-культурного наследия;</w:t>
      </w:r>
    </w:p>
    <w:p w:rsidR="00FA623A" w:rsidRPr="00FA623A" w:rsidRDefault="00FA623A" w:rsidP="00FA623A">
      <w:pPr>
        <w:widowControl/>
        <w:autoSpaceDE/>
        <w:ind w:firstLine="709"/>
        <w:jc w:val="both"/>
        <w:rPr>
          <w:color w:val="000000"/>
          <w:sz w:val="26"/>
          <w:szCs w:val="26"/>
        </w:rPr>
      </w:pPr>
      <w:r w:rsidRPr="00FA623A">
        <w:rPr>
          <w:color w:val="000000"/>
          <w:sz w:val="26"/>
          <w:szCs w:val="26"/>
        </w:rPr>
        <w:t>в) деревья, кустарники, лианы, имеющие историческую и эстетическую ценность как неотъемлемые элементы ландшафта;</w:t>
      </w:r>
    </w:p>
    <w:p w:rsidR="00FA623A" w:rsidRPr="00FA623A" w:rsidRDefault="00FA623A" w:rsidP="00FA623A">
      <w:pPr>
        <w:suppressAutoHyphens w:val="0"/>
        <w:autoSpaceDN w:val="0"/>
        <w:adjustRightInd w:val="0"/>
        <w:ind w:firstLine="709"/>
        <w:jc w:val="both"/>
        <w:rPr>
          <w:sz w:val="26"/>
          <w:szCs w:val="26"/>
          <w:lang w:eastAsia="en-US"/>
        </w:rPr>
      </w:pPr>
      <w:r w:rsidRPr="00FA623A">
        <w:rPr>
          <w:color w:val="000000"/>
          <w:sz w:val="26"/>
          <w:szCs w:val="26"/>
        </w:rPr>
        <w:t xml:space="preserve">г) </w:t>
      </w:r>
      <w:r w:rsidRPr="00FA623A">
        <w:rPr>
          <w:sz w:val="26"/>
          <w:szCs w:val="26"/>
          <w:lang w:eastAsia="en-US"/>
        </w:rPr>
        <w:t>отрицательное заключение комиссии по обследованию зеленых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8.12.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9" w:name="sub_101012"/>
      <w:bookmarkEnd w:id="28"/>
      <w:r w:rsidRPr="00FA623A">
        <w:rPr>
          <w:color w:val="000000"/>
          <w:sz w:val="26"/>
          <w:szCs w:val="26"/>
          <w:lang w:eastAsia="ru-RU"/>
        </w:rPr>
        <w:t xml:space="preserve">8.13. Порядок выдачи и учёта порубочных билетов, форма порубочного билета утверждаются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0" w:name="sub_101013"/>
      <w:bookmarkEnd w:id="29"/>
      <w:r w:rsidRPr="00FA623A">
        <w:rPr>
          <w:color w:val="000000"/>
          <w:sz w:val="26"/>
          <w:szCs w:val="26"/>
          <w:lang w:eastAsia="ru-RU"/>
        </w:rPr>
        <w:t xml:space="preserve">8.14. Категория деревьев, подлежащих санитарной вырубке, определяется в соответствии с признаками согласно </w:t>
      </w:r>
      <w:hyperlink w:anchor="sub_10000" w:history="1">
        <w:r w:rsidRPr="00FA623A">
          <w:rPr>
            <w:color w:val="000000"/>
            <w:sz w:val="26"/>
            <w:szCs w:val="26"/>
            <w:lang w:eastAsia="ru-RU"/>
          </w:rPr>
          <w:t xml:space="preserve">приложению </w:t>
        </w:r>
      </w:hyperlink>
      <w:r w:rsidRPr="00FA623A">
        <w:rPr>
          <w:color w:val="000000"/>
          <w:sz w:val="26"/>
          <w:szCs w:val="26"/>
          <w:lang w:eastAsia="ru-RU"/>
        </w:rPr>
        <w:t>№1 к настоящим Правилам.</w:t>
      </w:r>
    </w:p>
    <w:p w:rsidR="00FA623A" w:rsidRPr="00FA623A" w:rsidRDefault="00FA623A" w:rsidP="00FA623A">
      <w:pPr>
        <w:widowControl/>
        <w:autoSpaceDE/>
        <w:ind w:firstLine="708"/>
        <w:jc w:val="both"/>
        <w:rPr>
          <w:sz w:val="26"/>
          <w:szCs w:val="26"/>
          <w:lang w:eastAsia="en-US"/>
        </w:rPr>
      </w:pPr>
      <w:r w:rsidRPr="00FA623A">
        <w:rPr>
          <w:sz w:val="26"/>
          <w:szCs w:val="26"/>
          <w:lang w:eastAsia="en-US"/>
        </w:rPr>
        <w:t xml:space="preserve">8.15. Основанием для санитарной </w:t>
      </w:r>
      <w:proofErr w:type="gramStart"/>
      <w:r w:rsidRPr="00FA623A">
        <w:rPr>
          <w:sz w:val="26"/>
          <w:szCs w:val="26"/>
          <w:lang w:eastAsia="en-US"/>
        </w:rPr>
        <w:t>рубки</w:t>
      </w:r>
      <w:proofErr w:type="gramEnd"/>
      <w:r w:rsidRPr="00FA623A">
        <w:rPr>
          <w:sz w:val="26"/>
          <w:szCs w:val="26"/>
          <w:lang w:eastAsia="en-US"/>
        </w:rPr>
        <w:t xml:space="preserve"> не являющихся сухостойными деревьев и кустарников является акт их обследования администрацией </w:t>
      </w:r>
      <w:r>
        <w:rPr>
          <w:sz w:val="26"/>
          <w:szCs w:val="26"/>
          <w:lang w:eastAsia="en-US"/>
        </w:rPr>
        <w:t>Новоберезанского</w:t>
      </w:r>
      <w:r w:rsidRPr="00FA623A">
        <w:rPr>
          <w:sz w:val="26"/>
          <w:szCs w:val="26"/>
          <w:lang w:eastAsia="en-US"/>
        </w:rPr>
        <w:t xml:space="preserve"> сельского поселения Кореновского района с привлечением специалиста, обладающего необходимыми профессиональными знаниями.</w:t>
      </w:r>
    </w:p>
    <w:p w:rsidR="00FA623A" w:rsidRPr="00FA623A" w:rsidRDefault="00FA623A" w:rsidP="00FA623A">
      <w:pPr>
        <w:widowControl/>
        <w:suppressAutoHyphens w:val="0"/>
        <w:autoSpaceDN w:val="0"/>
        <w:adjustRightInd w:val="0"/>
        <w:ind w:firstLine="720"/>
        <w:jc w:val="both"/>
        <w:rPr>
          <w:sz w:val="26"/>
          <w:szCs w:val="26"/>
          <w:lang w:eastAsia="en-US"/>
        </w:rPr>
      </w:pPr>
      <w:r w:rsidRPr="00FA623A">
        <w:rPr>
          <w:sz w:val="26"/>
          <w:szCs w:val="26"/>
          <w:lang w:eastAsia="en-US"/>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FA623A" w:rsidRPr="00FA623A" w:rsidRDefault="00FA623A" w:rsidP="00FA623A">
      <w:pPr>
        <w:widowControl/>
        <w:suppressAutoHyphens w:val="0"/>
        <w:autoSpaceDN w:val="0"/>
        <w:adjustRightInd w:val="0"/>
        <w:ind w:firstLine="720"/>
        <w:jc w:val="both"/>
        <w:rPr>
          <w:sz w:val="26"/>
          <w:szCs w:val="26"/>
          <w:lang w:eastAsia="en-US"/>
        </w:rPr>
      </w:pPr>
      <w:r w:rsidRPr="00FA623A">
        <w:rPr>
          <w:sz w:val="26"/>
          <w:szCs w:val="26"/>
          <w:lang w:eastAsia="en-US"/>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Pr>
          <w:sz w:val="26"/>
          <w:szCs w:val="26"/>
          <w:lang w:eastAsia="en-US"/>
        </w:rPr>
        <w:t>Новоберезанского</w:t>
      </w:r>
      <w:r w:rsidRPr="00FA623A">
        <w:rPr>
          <w:sz w:val="26"/>
          <w:szCs w:val="26"/>
          <w:lang w:eastAsia="en-US"/>
        </w:rPr>
        <w:t xml:space="preserve"> сельского поселения Кореновского района в информационно-телекоммуникационной сети «Интернет».</w:t>
      </w:r>
    </w:p>
    <w:p w:rsidR="00FA623A" w:rsidRPr="00FA623A" w:rsidRDefault="00FA623A" w:rsidP="00FA623A">
      <w:pPr>
        <w:widowControl/>
        <w:autoSpaceDN w:val="0"/>
        <w:adjustRightInd w:val="0"/>
        <w:ind w:firstLine="720"/>
        <w:jc w:val="both"/>
        <w:rPr>
          <w:i/>
          <w:iCs/>
          <w:color w:val="353842"/>
          <w:sz w:val="26"/>
          <w:szCs w:val="26"/>
          <w:shd w:val="clear" w:color="auto" w:fill="F0F0F0"/>
        </w:rPr>
      </w:pPr>
      <w:r w:rsidRPr="00FA623A">
        <w:rPr>
          <w:sz w:val="26"/>
          <w:szCs w:val="26"/>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w:t>
      </w:r>
      <w:bookmarkStart w:id="31" w:name="sub_561892640"/>
      <w:r w:rsidRPr="00FA623A">
        <w:rPr>
          <w:sz w:val="26"/>
          <w:szCs w:val="26"/>
          <w:lang w:eastAsia="en-US"/>
        </w:rPr>
        <w:t xml:space="preserve">администрацией </w:t>
      </w:r>
      <w:r>
        <w:rPr>
          <w:sz w:val="26"/>
          <w:szCs w:val="26"/>
          <w:lang w:eastAsia="en-US"/>
        </w:rPr>
        <w:t>Новоберезанского</w:t>
      </w:r>
      <w:r w:rsidRPr="00FA623A">
        <w:rPr>
          <w:sz w:val="26"/>
          <w:szCs w:val="26"/>
          <w:lang w:eastAsia="en-US"/>
        </w:rPr>
        <w:t xml:space="preserve"> сельского поселения Кореновского района.</w:t>
      </w:r>
      <w:r w:rsidRPr="00FA623A">
        <w:rPr>
          <w:color w:val="000000"/>
          <w:sz w:val="26"/>
          <w:szCs w:val="26"/>
          <w:shd w:val="clear" w:color="auto" w:fill="F0F0F0"/>
        </w:rPr>
        <w:t xml:space="preserve"> </w:t>
      </w:r>
    </w:p>
    <w:bookmarkEnd w:id="31"/>
    <w:p w:rsidR="00FA623A" w:rsidRPr="00FA623A" w:rsidRDefault="00FA623A" w:rsidP="00FA623A">
      <w:pPr>
        <w:suppressAutoHyphens w:val="0"/>
        <w:autoSpaceDN w:val="0"/>
        <w:adjustRightInd w:val="0"/>
        <w:ind w:firstLine="709"/>
        <w:jc w:val="both"/>
        <w:rPr>
          <w:sz w:val="26"/>
          <w:szCs w:val="26"/>
        </w:rPr>
      </w:pPr>
      <w:r w:rsidRPr="00FA623A">
        <w:rPr>
          <w:sz w:val="26"/>
          <w:szCs w:val="26"/>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FA623A" w:rsidRPr="00FA623A" w:rsidRDefault="00FA623A" w:rsidP="00FA623A">
      <w:pPr>
        <w:widowControl/>
        <w:autoSpaceDN w:val="0"/>
        <w:adjustRightInd w:val="0"/>
        <w:ind w:firstLine="720"/>
        <w:jc w:val="both"/>
        <w:rPr>
          <w:sz w:val="26"/>
          <w:szCs w:val="26"/>
        </w:rPr>
      </w:pPr>
      <w:r w:rsidRPr="00FA623A">
        <w:rPr>
          <w:sz w:val="26"/>
          <w:szCs w:val="26"/>
          <w:lang w:eastAsia="en-US"/>
        </w:rPr>
        <w:t xml:space="preserve">8.16. </w:t>
      </w:r>
      <w:r w:rsidRPr="00FA623A">
        <w:rPr>
          <w:sz w:val="26"/>
          <w:szCs w:val="26"/>
        </w:rPr>
        <w:t xml:space="preserve">Лица, осуществляющие хозяйственную и иную деятельность на территории </w:t>
      </w:r>
      <w:r>
        <w:rPr>
          <w:sz w:val="26"/>
          <w:szCs w:val="26"/>
        </w:rPr>
        <w:t>Новоберезанского</w:t>
      </w:r>
      <w:r w:rsidRPr="00FA623A">
        <w:rPr>
          <w:sz w:val="26"/>
          <w:szCs w:val="26"/>
        </w:rPr>
        <w:t xml:space="preserve"> сельского поселения Кореновского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Pr>
          <w:sz w:val="26"/>
          <w:szCs w:val="26"/>
        </w:rPr>
        <w:t>Новоберезанского</w:t>
      </w:r>
      <w:r w:rsidRPr="00FA623A">
        <w:rPr>
          <w:sz w:val="26"/>
          <w:szCs w:val="26"/>
        </w:rPr>
        <w:t xml:space="preserve"> сельского поселения Кореновского района заявление о необходимости выдачи указанного билета. </w:t>
      </w:r>
    </w:p>
    <w:p w:rsidR="00FA623A" w:rsidRPr="00FA623A" w:rsidRDefault="00FA623A" w:rsidP="00FA623A">
      <w:pPr>
        <w:widowControl/>
        <w:autoSpaceDN w:val="0"/>
        <w:adjustRightInd w:val="0"/>
        <w:ind w:firstLine="720"/>
        <w:jc w:val="both"/>
        <w:rPr>
          <w:sz w:val="26"/>
          <w:szCs w:val="26"/>
        </w:rPr>
      </w:pPr>
      <w:r w:rsidRPr="00FA623A">
        <w:rPr>
          <w:sz w:val="26"/>
          <w:szCs w:val="26"/>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sz w:val="26"/>
          <w:szCs w:val="26"/>
        </w:rPr>
        <w:t>Виды работ по санитарной, омолаживающей или формовочной обрезке устанавливаются в порубочном билете.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2" w:name="sub_1011"/>
      <w:bookmarkEnd w:id="30"/>
      <w:r w:rsidRPr="00FA623A">
        <w:rPr>
          <w:color w:val="000000"/>
          <w:sz w:val="26"/>
          <w:szCs w:val="26"/>
          <w:lang w:eastAsia="ru-RU"/>
        </w:rPr>
        <w:t>9. Компенсационное озеленение.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3" w:name="sub_10111"/>
      <w:bookmarkEnd w:id="32"/>
      <w:r w:rsidRPr="00FA623A">
        <w:rPr>
          <w:color w:val="000000"/>
          <w:sz w:val="26"/>
          <w:szCs w:val="26"/>
          <w:lang w:eastAsia="ru-RU"/>
        </w:rPr>
        <w:t xml:space="preserve">9.1. Компенсационное озеленение производится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4" w:name="sub_10112"/>
      <w:bookmarkEnd w:id="33"/>
      <w:r w:rsidRPr="00FA623A">
        <w:rPr>
          <w:color w:val="000000"/>
          <w:sz w:val="26"/>
          <w:szCs w:val="26"/>
          <w:lang w:eastAsia="ru-RU"/>
        </w:rPr>
        <w:t xml:space="preserve">9.2. </w:t>
      </w:r>
      <w:proofErr w:type="gramStart"/>
      <w:r w:rsidRPr="00FA623A">
        <w:rPr>
          <w:color w:val="000000"/>
          <w:sz w:val="26"/>
          <w:szCs w:val="26"/>
          <w:lang w:eastAsia="ru-RU"/>
        </w:rPr>
        <w:t xml:space="preserve">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пунктах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где были уничтожены зелёные насаждения.</w:t>
      </w:r>
      <w:proofErr w:type="gramEnd"/>
      <w:r w:rsidRPr="00FA623A">
        <w:rPr>
          <w:color w:val="000000"/>
          <w:sz w:val="26"/>
          <w:szCs w:val="26"/>
          <w:lang w:eastAsia="ru-RU"/>
        </w:rPr>
        <w:t xml:space="preserve"> В этом случае озеленение производится в двойном размере, как по количеству единиц растительности, так и по площади.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5" w:name="sub_10113"/>
      <w:bookmarkEnd w:id="34"/>
      <w:r w:rsidRPr="00FA623A">
        <w:rPr>
          <w:color w:val="000000"/>
          <w:sz w:val="26"/>
          <w:szCs w:val="26"/>
          <w:lang w:eastAsia="ru-RU"/>
        </w:rPr>
        <w:t xml:space="preserve">9.3. При формировании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6" w:name="sub_10114"/>
      <w:bookmarkEnd w:id="35"/>
      <w:r w:rsidRPr="00FA623A">
        <w:rPr>
          <w:color w:val="000000"/>
          <w:sz w:val="26"/>
          <w:szCs w:val="26"/>
          <w:lang w:eastAsia="ru-RU"/>
        </w:rPr>
        <w:t>9.4.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7" w:name="sub_10115"/>
      <w:bookmarkEnd w:id="36"/>
      <w:r w:rsidRPr="00FA623A">
        <w:rPr>
          <w:color w:val="000000"/>
          <w:sz w:val="26"/>
          <w:szCs w:val="26"/>
          <w:lang w:eastAsia="ru-RU"/>
        </w:rPr>
        <w:t xml:space="preserve">9.5. Видовой состав и возраст зеленых насаждений, высаживаемых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порядке компенсационного озеленения, устанавливаются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8" w:name="sub_10116"/>
      <w:bookmarkEnd w:id="37"/>
      <w:r w:rsidRPr="00FA623A">
        <w:rPr>
          <w:color w:val="000000"/>
          <w:sz w:val="26"/>
          <w:szCs w:val="26"/>
          <w:lang w:eastAsia="ru-RU"/>
        </w:rPr>
        <w:lastRenderedPageBreak/>
        <w:t>9.6. Параметры посадочного материала должны быть не менее:</w:t>
      </w:r>
    </w:p>
    <w:bookmarkEnd w:id="38"/>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субтропических ценных растений высота - 1,5-2м, ком земли - 1,0x0,8м;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субтропических растений длина окружности ствола - 8-10см, высота - 2-3м, ком земли - 0,5х</w:t>
      </w:r>
      <w:proofErr w:type="gramStart"/>
      <w:r w:rsidRPr="00FA623A">
        <w:rPr>
          <w:color w:val="000000"/>
          <w:sz w:val="26"/>
          <w:szCs w:val="26"/>
          <w:lang w:eastAsia="ru-RU"/>
        </w:rPr>
        <w:t>0</w:t>
      </w:r>
      <w:proofErr w:type="gramEnd"/>
      <w:r w:rsidRPr="00FA623A">
        <w:rPr>
          <w:color w:val="000000"/>
          <w:sz w:val="26"/>
          <w:szCs w:val="26"/>
          <w:lang w:eastAsia="ru-RU"/>
        </w:rPr>
        <w:t>,4м;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деревьев хвойных высота - 1,5-1,7м, ком земли - 0,8х</w:t>
      </w:r>
      <w:proofErr w:type="gramStart"/>
      <w:r w:rsidRPr="00FA623A">
        <w:rPr>
          <w:color w:val="000000"/>
          <w:sz w:val="26"/>
          <w:szCs w:val="26"/>
          <w:lang w:eastAsia="ru-RU"/>
        </w:rPr>
        <w:t>0</w:t>
      </w:r>
      <w:proofErr w:type="gramEnd"/>
      <w:r w:rsidRPr="00FA623A">
        <w:rPr>
          <w:color w:val="000000"/>
          <w:sz w:val="26"/>
          <w:szCs w:val="26"/>
          <w:lang w:eastAsia="ru-RU"/>
        </w:rPr>
        <w:t>,6м;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деревьев лиственных 1-й группы длина окружности ствола - 8-10см, ком земли - 0,5х</w:t>
      </w:r>
      <w:proofErr w:type="gramStart"/>
      <w:r w:rsidRPr="00FA623A">
        <w:rPr>
          <w:color w:val="000000"/>
          <w:sz w:val="26"/>
          <w:szCs w:val="26"/>
          <w:lang w:eastAsia="ru-RU"/>
        </w:rPr>
        <w:t>0</w:t>
      </w:r>
      <w:proofErr w:type="gramEnd"/>
      <w:r w:rsidRPr="00FA623A">
        <w:rPr>
          <w:color w:val="000000"/>
          <w:sz w:val="26"/>
          <w:szCs w:val="26"/>
          <w:lang w:eastAsia="ru-RU"/>
        </w:rPr>
        <w:t>,4м;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деревьев лиственных 2-й группы длина окружности ствола - 8-10см, ком земли - 0,5х</w:t>
      </w:r>
      <w:proofErr w:type="gramStart"/>
      <w:r w:rsidRPr="00FA623A">
        <w:rPr>
          <w:color w:val="000000"/>
          <w:sz w:val="26"/>
          <w:szCs w:val="26"/>
          <w:lang w:eastAsia="ru-RU"/>
        </w:rPr>
        <w:t>0</w:t>
      </w:r>
      <w:proofErr w:type="gramEnd"/>
      <w:r w:rsidRPr="00FA623A">
        <w:rPr>
          <w:color w:val="000000"/>
          <w:sz w:val="26"/>
          <w:szCs w:val="26"/>
          <w:lang w:eastAsia="ru-RU"/>
        </w:rPr>
        <w:t>,4м;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деревьев лиственных 3-й группы длина окружности ствола - 8-10см, ком земли - 0,5х</w:t>
      </w:r>
      <w:proofErr w:type="gramStart"/>
      <w:r w:rsidRPr="00FA623A">
        <w:rPr>
          <w:color w:val="000000"/>
          <w:sz w:val="26"/>
          <w:szCs w:val="26"/>
          <w:lang w:eastAsia="ru-RU"/>
        </w:rPr>
        <w:t>0</w:t>
      </w:r>
      <w:proofErr w:type="gramEnd"/>
      <w:r w:rsidRPr="00FA623A">
        <w:rPr>
          <w:color w:val="000000"/>
          <w:sz w:val="26"/>
          <w:szCs w:val="26"/>
          <w:lang w:eastAsia="ru-RU"/>
        </w:rPr>
        <w:t>,4м;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 кустарников высота - 0,3м.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Длина окружности ствола измеряется на высоте 1,3-1,5м.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39" w:name="sub_10117"/>
      <w:r w:rsidRPr="00FA623A">
        <w:rPr>
          <w:color w:val="000000"/>
          <w:sz w:val="26"/>
          <w:szCs w:val="26"/>
          <w:lang w:eastAsia="ru-RU"/>
        </w:rPr>
        <w:t xml:space="preserve">9.7. Создание зелёных насаждений на территориях новых микрорайонов в </w:t>
      </w:r>
      <w:proofErr w:type="spellStart"/>
      <w:r w:rsidRPr="00FA623A">
        <w:rPr>
          <w:color w:val="000000"/>
          <w:sz w:val="26"/>
          <w:szCs w:val="26"/>
          <w:lang w:eastAsia="ru-RU"/>
        </w:rPr>
        <w:t>Дядьковском</w:t>
      </w:r>
      <w:proofErr w:type="spellEnd"/>
      <w:r w:rsidRPr="00FA623A">
        <w:rPr>
          <w:color w:val="000000"/>
          <w:sz w:val="26"/>
          <w:szCs w:val="26"/>
          <w:lang w:eastAsia="ru-RU"/>
        </w:rPr>
        <w:t xml:space="preserve"> сельском поселении Кореновского района не может рассматриваться как компенсационное озеленение.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0" w:name="sub_1013"/>
      <w:bookmarkEnd w:id="39"/>
      <w:r w:rsidRPr="00FA623A">
        <w:rPr>
          <w:color w:val="000000"/>
          <w:sz w:val="26"/>
          <w:szCs w:val="26"/>
          <w:lang w:eastAsia="ru-RU"/>
        </w:rPr>
        <w:t>10. Виды покрытий.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1" w:name="sub_10131"/>
      <w:bookmarkEnd w:id="40"/>
      <w:r w:rsidRPr="00FA623A">
        <w:rPr>
          <w:color w:val="000000"/>
          <w:sz w:val="26"/>
          <w:szCs w:val="26"/>
          <w:lang w:eastAsia="ru-RU"/>
        </w:rPr>
        <w:t xml:space="preserve">10.1. Покрытия поверхности обеспечивают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4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твёрдые (капитальные) - монолитные или сборные, выполняемые из асфальтобетона, </w:t>
      </w:r>
      <w:proofErr w:type="spellStart"/>
      <w:r w:rsidRPr="00FA623A">
        <w:rPr>
          <w:color w:val="000000"/>
          <w:sz w:val="26"/>
          <w:szCs w:val="26"/>
          <w:lang w:eastAsia="ru-RU"/>
        </w:rPr>
        <w:t>цементобетона</w:t>
      </w:r>
      <w:proofErr w:type="spellEnd"/>
      <w:r w:rsidRPr="00FA623A">
        <w:rPr>
          <w:color w:val="000000"/>
          <w:sz w:val="26"/>
          <w:szCs w:val="26"/>
          <w:lang w:eastAsia="ru-RU"/>
        </w:rPr>
        <w:t>, природного камня и тому подобных материалов;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газонные, выполняемые по специальным технологиям подготовки и посадки травяного покрова;</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комбинированные, представляющие сочетания покрытий, указанных выше (например, плитка, утопленная в газон, и т.п.).</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42" w:name="sub_10132"/>
      <w:r w:rsidRPr="00FA623A">
        <w:rPr>
          <w:color w:val="000000"/>
          <w:sz w:val="26"/>
          <w:szCs w:val="26"/>
          <w:lang w:eastAsia="ru-RU"/>
        </w:rPr>
        <w:t xml:space="preserve">10.2.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не допускается наличие участков почвы без перечисленных видов покрытий, за исключением дорожно-</w:t>
      </w:r>
      <w:proofErr w:type="spellStart"/>
      <w:r w:rsidRPr="00FA623A">
        <w:rPr>
          <w:color w:val="000000"/>
          <w:sz w:val="26"/>
          <w:szCs w:val="26"/>
          <w:lang w:eastAsia="ru-RU"/>
        </w:rPr>
        <w:t>тропиночной</w:t>
      </w:r>
      <w:proofErr w:type="spellEnd"/>
      <w:r w:rsidRPr="00FA623A">
        <w:rPr>
          <w:color w:val="000000"/>
          <w:sz w:val="26"/>
          <w:szCs w:val="26"/>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3" w:name="sub_10133"/>
      <w:bookmarkEnd w:id="42"/>
      <w:r w:rsidRPr="00FA623A">
        <w:rPr>
          <w:color w:val="000000"/>
          <w:sz w:val="26"/>
          <w:szCs w:val="26"/>
          <w:lang w:eastAsia="ru-RU"/>
        </w:rPr>
        <w:t xml:space="preserve">10.3. </w:t>
      </w:r>
      <w:proofErr w:type="gramStart"/>
      <w:r w:rsidRPr="00FA623A">
        <w:rPr>
          <w:color w:val="000000"/>
          <w:sz w:val="26"/>
          <w:szCs w:val="26"/>
          <w:lang w:eastAsia="ru-RU"/>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roofErr w:type="gramEnd"/>
      <w:r w:rsidRPr="00FA623A">
        <w:rPr>
          <w:color w:val="000000"/>
          <w:sz w:val="26"/>
          <w:szCs w:val="26"/>
          <w:lang w:eastAsia="ru-RU"/>
        </w:rPr>
        <w:t xml:space="preserve"> газонных и комбинированных, как наиболее </w:t>
      </w:r>
      <w:proofErr w:type="spellStart"/>
      <w:r w:rsidRPr="00FA623A">
        <w:rPr>
          <w:color w:val="000000"/>
          <w:sz w:val="26"/>
          <w:szCs w:val="26"/>
          <w:lang w:eastAsia="ru-RU"/>
        </w:rPr>
        <w:t>экологичных</w:t>
      </w:r>
      <w:proofErr w:type="spellEnd"/>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4" w:name="sub_10134"/>
      <w:bookmarkEnd w:id="43"/>
      <w:r w:rsidRPr="00FA623A">
        <w:rPr>
          <w:color w:val="000000"/>
          <w:sz w:val="26"/>
          <w:szCs w:val="26"/>
          <w:lang w:eastAsia="ru-RU"/>
        </w:rPr>
        <w:t xml:space="preserve">10.4. </w:t>
      </w:r>
      <w:proofErr w:type="gramStart"/>
      <w:r w:rsidRPr="00FA623A">
        <w:rPr>
          <w:color w:val="000000"/>
          <w:sz w:val="26"/>
          <w:szCs w:val="26"/>
          <w:lang w:eastAsia="ru-RU"/>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FA623A">
        <w:rPr>
          <w:color w:val="000000"/>
          <w:sz w:val="26"/>
          <w:szCs w:val="26"/>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5" w:name="sub_10135"/>
      <w:bookmarkEnd w:id="44"/>
      <w:r w:rsidRPr="00FA623A">
        <w:rPr>
          <w:color w:val="000000"/>
          <w:sz w:val="26"/>
          <w:szCs w:val="26"/>
          <w:lang w:eastAsia="ru-RU"/>
        </w:rPr>
        <w:t xml:space="preserve">10.5. Следует предусматривать уклон поверхности твёрдых видов покрытия, </w:t>
      </w:r>
      <w:r w:rsidRPr="00FA623A">
        <w:rPr>
          <w:color w:val="000000"/>
          <w:sz w:val="26"/>
          <w:szCs w:val="26"/>
          <w:lang w:eastAsia="ru-RU"/>
        </w:rPr>
        <w:lastRenderedPageBreak/>
        <w:t>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6" w:name="sub_10136"/>
      <w:bookmarkEnd w:id="45"/>
      <w:r w:rsidRPr="00FA623A">
        <w:rPr>
          <w:color w:val="000000"/>
          <w:sz w:val="26"/>
          <w:szCs w:val="26"/>
          <w:lang w:eastAsia="ru-RU"/>
        </w:rPr>
        <w:t xml:space="preserve">10.6. Для деревьев, расположенных в мощении, при отсутствии иных видов защиты (приствольных решёток, бордюров, </w:t>
      </w:r>
      <w:proofErr w:type="spellStart"/>
      <w:r w:rsidRPr="00FA623A">
        <w:rPr>
          <w:color w:val="000000"/>
          <w:sz w:val="26"/>
          <w:szCs w:val="26"/>
          <w:lang w:eastAsia="ru-RU"/>
        </w:rPr>
        <w:t>периметральных</w:t>
      </w:r>
      <w:proofErr w:type="spellEnd"/>
      <w:r w:rsidRPr="00FA623A">
        <w:rPr>
          <w:color w:val="000000"/>
          <w:sz w:val="26"/>
          <w:szCs w:val="26"/>
          <w:lang w:eastAsia="ru-RU"/>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7" w:name="sub_10137"/>
      <w:bookmarkEnd w:id="46"/>
      <w:r w:rsidRPr="00FA623A">
        <w:rPr>
          <w:color w:val="000000"/>
          <w:sz w:val="26"/>
          <w:szCs w:val="26"/>
          <w:lang w:eastAsia="ru-RU"/>
        </w:rPr>
        <w:t xml:space="preserve">10.7.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 соответствующей концепции цветового решения данной территории.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11. С целью сохранения дорожных покрытий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запрещаются: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подвоз груза волоком;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перегон по улицам поселения, имеющим твердое покрытие, машин на гусеничном ходу;</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размещение и (или) хранение транспортных средств и прицепов к ним вне площадок автостоянок.</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8" w:name="sub_1014"/>
      <w:bookmarkEnd w:id="47"/>
      <w:r w:rsidRPr="00FA623A">
        <w:rPr>
          <w:color w:val="000000"/>
          <w:sz w:val="26"/>
          <w:szCs w:val="26"/>
          <w:lang w:eastAsia="ru-RU"/>
        </w:rPr>
        <w:t>12. Сопряжения поверхностей.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49" w:name="sub_10141"/>
      <w:bookmarkEnd w:id="48"/>
      <w:r w:rsidRPr="00FA623A">
        <w:rPr>
          <w:color w:val="000000"/>
          <w:sz w:val="26"/>
          <w:szCs w:val="26"/>
          <w:lang w:eastAsia="ru-RU"/>
        </w:rPr>
        <w:t>12.1. К элементам сопряжения поверхностей относятся различные виды бортовых камней, пандусы, ступени, лестницы.</w:t>
      </w:r>
    </w:p>
    <w:bookmarkEnd w:id="49"/>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12.1.1. Бортовые камни.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12.1.2. Ступени, лестницы, пандусы.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A623A">
        <w:rPr>
          <w:color w:val="000000"/>
          <w:sz w:val="26"/>
          <w:szCs w:val="26"/>
          <w:lang w:eastAsia="ru-RU"/>
        </w:rPr>
        <w:t>одинаковыми</w:t>
      </w:r>
      <w:proofErr w:type="gramEnd"/>
      <w:r w:rsidRPr="00FA623A">
        <w:rPr>
          <w:color w:val="000000"/>
          <w:sz w:val="26"/>
          <w:szCs w:val="26"/>
          <w:lang w:eastAsia="ru-RU"/>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устройстве пандуса высота бордюрного камня не должная превышать 1,5 см.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0" w:name="sub_1015"/>
      <w:r w:rsidRPr="00FA623A">
        <w:rPr>
          <w:color w:val="000000"/>
          <w:sz w:val="26"/>
          <w:szCs w:val="26"/>
          <w:lang w:eastAsia="ru-RU"/>
        </w:rPr>
        <w:t>13. Ограждения.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1" w:name="sub_10151"/>
      <w:bookmarkEnd w:id="50"/>
      <w:r w:rsidRPr="00FA623A">
        <w:rPr>
          <w:color w:val="000000"/>
          <w:sz w:val="26"/>
          <w:szCs w:val="26"/>
          <w:lang w:eastAsia="ru-RU"/>
        </w:rPr>
        <w:t xml:space="preserve">13.1. </w:t>
      </w:r>
      <w:proofErr w:type="gramStart"/>
      <w:r w:rsidRPr="00FA623A">
        <w:rPr>
          <w:color w:val="000000"/>
          <w:sz w:val="26"/>
          <w:szCs w:val="26"/>
          <w:lang w:eastAsia="ru-RU"/>
        </w:rPr>
        <w:t xml:space="preserve">В целях благоустройства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52" w:name="sub_10152"/>
      <w:bookmarkStart w:id="53" w:name="sub_10154"/>
      <w:bookmarkEnd w:id="51"/>
      <w:r w:rsidRPr="00FA623A">
        <w:rPr>
          <w:color w:val="000000"/>
          <w:sz w:val="26"/>
          <w:szCs w:val="26"/>
          <w:lang w:eastAsia="ru-RU"/>
        </w:rPr>
        <w:t xml:space="preserve">13.2.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bookmarkEnd w:id="52"/>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13.3.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4" w:name="sub_10155"/>
      <w:bookmarkEnd w:id="53"/>
      <w:r w:rsidRPr="00FA623A">
        <w:rPr>
          <w:color w:val="000000"/>
          <w:sz w:val="26"/>
          <w:szCs w:val="26"/>
          <w:lang w:eastAsia="ru-RU"/>
        </w:rPr>
        <w:t xml:space="preserve">13.4.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A623A">
        <w:rPr>
          <w:color w:val="000000"/>
          <w:sz w:val="26"/>
          <w:szCs w:val="26"/>
          <w:lang w:eastAsia="ru-RU"/>
        </w:rPr>
        <w:t>вытаптывания</w:t>
      </w:r>
      <w:proofErr w:type="spellEnd"/>
      <w:r w:rsidRPr="00FA623A">
        <w:rPr>
          <w:color w:val="000000"/>
          <w:sz w:val="26"/>
          <w:szCs w:val="26"/>
          <w:lang w:eastAsia="ru-RU"/>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При проектировании средних и высоких видов ограждений в местах пересечения с </w:t>
      </w:r>
      <w:r w:rsidRPr="00FA623A">
        <w:rPr>
          <w:color w:val="000000"/>
          <w:sz w:val="26"/>
          <w:szCs w:val="26"/>
          <w:lang w:eastAsia="ru-RU"/>
        </w:rPr>
        <w:lastRenderedPageBreak/>
        <w:t>подземными сооружениями рекомендуется предусматривать конструкции ограждений, позволяющие производить ремонтные или строительные работы.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5" w:name="sub_1016"/>
      <w:bookmarkEnd w:id="54"/>
      <w:r w:rsidRPr="00FA623A">
        <w:rPr>
          <w:color w:val="000000"/>
          <w:sz w:val="26"/>
          <w:szCs w:val="26"/>
          <w:lang w:eastAsia="ru-RU"/>
        </w:rPr>
        <w:t>14. Малые архитектурные формы.</w:t>
      </w:r>
    </w:p>
    <w:bookmarkEnd w:id="5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6" w:name="sub_10161"/>
      <w:r w:rsidRPr="00FA623A">
        <w:rPr>
          <w:color w:val="000000"/>
          <w:sz w:val="26"/>
          <w:szCs w:val="26"/>
          <w:lang w:eastAsia="ru-RU"/>
        </w:rPr>
        <w:t>14.1. Водные устройства.</w:t>
      </w:r>
    </w:p>
    <w:bookmarkEnd w:id="56"/>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FA623A">
        <w:rPr>
          <w:color w:val="000000"/>
          <w:sz w:val="26"/>
          <w:szCs w:val="26"/>
          <w:lang w:eastAsia="ru-RU"/>
        </w:rPr>
        <w:t>ливнёвую</w:t>
      </w:r>
      <w:proofErr w:type="spellEnd"/>
      <w:r w:rsidRPr="00FA623A">
        <w:rPr>
          <w:color w:val="000000"/>
          <w:sz w:val="26"/>
          <w:szCs w:val="26"/>
          <w:lang w:eastAsia="ru-RU"/>
        </w:rPr>
        <w:t xml:space="preserve"> канализацию.</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Строительство фонтанов осуществляется на основании </w:t>
      </w:r>
      <w:proofErr w:type="gramStart"/>
      <w:r w:rsidRPr="00FA623A">
        <w:rPr>
          <w:color w:val="000000"/>
          <w:sz w:val="26"/>
          <w:szCs w:val="26"/>
          <w:lang w:eastAsia="ru-RU"/>
        </w:rPr>
        <w:t>индивидуальных проектов</w:t>
      </w:r>
      <w:proofErr w:type="gramEnd"/>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7" w:name="sub_10162"/>
      <w:r w:rsidRPr="00FA623A">
        <w:rPr>
          <w:color w:val="000000"/>
          <w:sz w:val="26"/>
          <w:szCs w:val="26"/>
          <w:lang w:eastAsia="ru-RU"/>
        </w:rPr>
        <w:t>14.2. Городская мебель.</w:t>
      </w:r>
    </w:p>
    <w:bookmarkEnd w:id="57"/>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К городской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территории особо охраняемых природных </w:t>
      </w:r>
      <w:proofErr w:type="gramStart"/>
      <w:r w:rsidRPr="00FA623A">
        <w:rPr>
          <w:color w:val="000000"/>
          <w:sz w:val="26"/>
          <w:szCs w:val="26"/>
          <w:lang w:eastAsia="ru-RU"/>
        </w:rPr>
        <w:t>территорий</w:t>
      </w:r>
      <w:proofErr w:type="gramEnd"/>
      <w:r w:rsidRPr="00FA623A">
        <w:rPr>
          <w:color w:val="000000"/>
          <w:sz w:val="26"/>
          <w:szCs w:val="26"/>
          <w:lang w:eastAsia="ru-RU"/>
        </w:rPr>
        <w:t xml:space="preserve"> возможно выполнять скамьи и столы из древесных пней-срубов, брёвен и плах, не имеющих сколов и острых углов.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8" w:name="sub_10163"/>
      <w:r w:rsidRPr="00FA623A">
        <w:rPr>
          <w:color w:val="000000"/>
          <w:sz w:val="26"/>
          <w:szCs w:val="26"/>
          <w:lang w:eastAsia="ru-RU"/>
        </w:rPr>
        <w:t>14.3. Уличное коммунально-бытовое и техническое оборудование.</w:t>
      </w:r>
    </w:p>
    <w:bookmarkEnd w:id="58"/>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FA623A">
        <w:rPr>
          <w:color w:val="000000"/>
          <w:sz w:val="26"/>
          <w:szCs w:val="26"/>
          <w:lang w:eastAsia="ru-RU"/>
        </w:rPr>
        <w:t>экологичность</w:t>
      </w:r>
      <w:proofErr w:type="spellEnd"/>
      <w:r w:rsidRPr="00FA623A">
        <w:rPr>
          <w:color w:val="000000"/>
          <w:sz w:val="26"/>
          <w:szCs w:val="26"/>
          <w:lang w:eastAsia="ru-RU"/>
        </w:rPr>
        <w:t>, безопасность (отсутствие острых углов), удобство в пользовании, лёгкость очистки, привлекательный внешний вид.</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Для сбора мусора на улицах, площадях, объектах рекреации могут применяться малогабаритные (малые) контейнеры (менее 0,5 </w:t>
      </w:r>
      <w:proofErr w:type="spellStart"/>
      <w:r w:rsidRPr="00FA623A">
        <w:rPr>
          <w:color w:val="000000"/>
          <w:sz w:val="26"/>
          <w:szCs w:val="26"/>
          <w:lang w:eastAsia="ru-RU"/>
        </w:rPr>
        <w:t>куб</w:t>
      </w:r>
      <w:proofErr w:type="gramStart"/>
      <w:r w:rsidRPr="00FA623A">
        <w:rPr>
          <w:color w:val="000000"/>
          <w:sz w:val="26"/>
          <w:szCs w:val="26"/>
          <w:lang w:eastAsia="ru-RU"/>
        </w:rPr>
        <w:t>.м</w:t>
      </w:r>
      <w:proofErr w:type="spellEnd"/>
      <w:proofErr w:type="gramEnd"/>
      <w:r w:rsidRPr="00FA623A">
        <w:rPr>
          <w:color w:val="000000"/>
          <w:sz w:val="26"/>
          <w:szCs w:val="26"/>
          <w:lang w:eastAsia="ru-RU"/>
        </w:rPr>
        <w:t xml:space="preserve">) и (или) урны. </w:t>
      </w:r>
      <w:proofErr w:type="gramStart"/>
      <w:r w:rsidRPr="00FA623A">
        <w:rPr>
          <w:color w:val="000000"/>
          <w:sz w:val="26"/>
          <w:szCs w:val="26"/>
          <w:lang w:eastAsia="ru-RU"/>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A623A">
        <w:rPr>
          <w:color w:val="000000"/>
          <w:sz w:val="26"/>
          <w:szCs w:val="26"/>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w:t>
      </w:r>
      <w:r w:rsidRPr="00FA623A">
        <w:rPr>
          <w:color w:val="000000"/>
          <w:sz w:val="26"/>
          <w:szCs w:val="26"/>
          <w:lang w:eastAsia="ru-RU"/>
        </w:rPr>
        <w:lastRenderedPageBreak/>
        <w:t xml:space="preserve">люки, решётки </w:t>
      </w:r>
      <w:proofErr w:type="spellStart"/>
      <w:r w:rsidRPr="00FA623A">
        <w:rPr>
          <w:color w:val="000000"/>
          <w:sz w:val="26"/>
          <w:szCs w:val="26"/>
          <w:lang w:eastAsia="ru-RU"/>
        </w:rPr>
        <w:t>дождеприёмных</w:t>
      </w:r>
      <w:proofErr w:type="spellEnd"/>
      <w:r w:rsidRPr="00FA623A">
        <w:rPr>
          <w:color w:val="000000"/>
          <w:sz w:val="26"/>
          <w:szCs w:val="26"/>
          <w:lang w:eastAsia="ru-RU"/>
        </w:rPr>
        <w:t xml:space="preserve"> колодцев, вентиляционные шахты подземных коммуникаций, шкафы телефонной связи и т.п.).</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59" w:name="sub_1017"/>
      <w:r w:rsidRPr="00FA623A">
        <w:rPr>
          <w:color w:val="000000"/>
          <w:sz w:val="26"/>
          <w:szCs w:val="26"/>
          <w:lang w:eastAsia="ru-RU"/>
        </w:rPr>
        <w:t>15. Игровое и спортивное оборудование.</w:t>
      </w:r>
    </w:p>
    <w:bookmarkEnd w:id="59"/>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Игровое и спортивное оборудование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представлено игровыми, физкультурно-оздоровительными устройствами, сооружениями и (или) их комплексами.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0" w:name="sub_10171"/>
      <w:r w:rsidRPr="00FA623A">
        <w:rPr>
          <w:color w:val="000000"/>
          <w:sz w:val="26"/>
          <w:szCs w:val="26"/>
          <w:lang w:eastAsia="ru-RU"/>
        </w:rPr>
        <w:t>15.1. Игровое оборудование.</w:t>
      </w:r>
    </w:p>
    <w:bookmarkEnd w:id="60"/>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Pr="00FA623A">
          <w:rPr>
            <w:color w:val="000000"/>
            <w:sz w:val="26"/>
            <w:szCs w:val="26"/>
            <w:lang w:eastAsia="ru-RU"/>
          </w:rPr>
          <w:t>приложение №2</w:t>
        </w:r>
      </w:hyperlink>
      <w:r w:rsidRPr="00FA623A">
        <w:rPr>
          <w:color w:val="000000"/>
          <w:sz w:val="26"/>
          <w:szCs w:val="26"/>
          <w:lang w:eastAsia="ru-RU"/>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FA623A" w:rsidRPr="00FA623A" w:rsidRDefault="00FA623A" w:rsidP="00FA623A">
      <w:pPr>
        <w:shd w:val="clear" w:color="auto" w:fill="FFFFFF"/>
        <w:suppressAutoHyphens w:val="0"/>
        <w:autoSpaceDN w:val="0"/>
        <w:adjustRightInd w:val="0"/>
        <w:ind w:firstLine="720"/>
        <w:jc w:val="both"/>
        <w:rPr>
          <w:sz w:val="26"/>
          <w:szCs w:val="26"/>
        </w:rPr>
      </w:pPr>
      <w:r w:rsidRPr="00FA623A">
        <w:rPr>
          <w:color w:val="000000"/>
          <w:sz w:val="26"/>
          <w:szCs w:val="26"/>
          <w:lang w:eastAsia="ru-RU"/>
        </w:rPr>
        <w:t>При размещении детских</w:t>
      </w:r>
      <w:r w:rsidRPr="00FA623A">
        <w:rPr>
          <w:sz w:val="26"/>
          <w:szCs w:val="26"/>
        </w:rPr>
        <w:t xml:space="preserve">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1" w:name="sub_10172"/>
      <w:r w:rsidRPr="00FA623A">
        <w:rPr>
          <w:color w:val="000000"/>
          <w:sz w:val="26"/>
          <w:szCs w:val="26"/>
          <w:lang w:eastAsia="ru-RU"/>
        </w:rPr>
        <w:t>15.2. Спортивное оборудование.</w:t>
      </w:r>
    </w:p>
    <w:bookmarkEnd w:id="6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15.3. 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случае, если игровое и спортивное оборудование находится в собственности администрации</w:t>
      </w:r>
      <w:r w:rsidRPr="00FA623A">
        <w:rPr>
          <w:sz w:val="26"/>
          <w:szCs w:val="26"/>
          <w:lang w:eastAsia="ru-RU"/>
        </w:rPr>
        <w:t xml:space="preserve">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w:t>
      </w:r>
      <w:bookmarkStart w:id="62" w:name="sub_1018"/>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 16. Освещение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16.1. На территории поселения осветительные установки должны обеспечивать:</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lastRenderedPageBreak/>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hyperlink r:id="rId20" w:history="1">
        <w:r w:rsidRPr="00FA623A">
          <w:rPr>
            <w:bCs/>
            <w:sz w:val="26"/>
            <w:szCs w:val="26"/>
            <w:lang w:eastAsia="ru-RU"/>
          </w:rPr>
          <w:t>СНиП 23-05-95*</w:t>
        </w:r>
      </w:hyperlink>
      <w:r w:rsidRPr="00FA623A">
        <w:rPr>
          <w:sz w:val="26"/>
          <w:szCs w:val="26"/>
          <w:lang w:eastAsia="ru-RU"/>
        </w:rPr>
        <w:t xml:space="preserve">(утвержденный </w:t>
      </w:r>
      <w:hyperlink r:id="rId21" w:history="1">
        <w:r w:rsidRPr="00FA623A">
          <w:rPr>
            <w:bCs/>
            <w:sz w:val="26"/>
            <w:szCs w:val="26"/>
            <w:lang w:eastAsia="ru-RU"/>
          </w:rPr>
          <w:t>приказом</w:t>
        </w:r>
      </w:hyperlink>
      <w:r w:rsidRPr="00FA623A">
        <w:rPr>
          <w:sz w:val="26"/>
          <w:szCs w:val="26"/>
          <w:lang w:eastAsia="ru-RU"/>
        </w:rPr>
        <w:t xml:space="preserve"> Министерства строительства и жилищно-коммунального хозяйства РФ от 7 ноября 2016 года № 777/</w:t>
      </w:r>
      <w:proofErr w:type="spellStart"/>
      <w:proofErr w:type="gramStart"/>
      <w:r w:rsidRPr="00FA623A">
        <w:rPr>
          <w:sz w:val="26"/>
          <w:szCs w:val="26"/>
          <w:lang w:eastAsia="ru-RU"/>
        </w:rPr>
        <w:t>пр</w:t>
      </w:r>
      <w:proofErr w:type="spellEnd"/>
      <w:proofErr w:type="gramEnd"/>
      <w:r w:rsidRPr="00FA623A">
        <w:rPr>
          <w:sz w:val="26"/>
          <w:szCs w:val="26"/>
          <w:lang w:eastAsia="ru-RU"/>
        </w:rPr>
        <w:t>)</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 xml:space="preserve">экономичность и </w:t>
      </w:r>
      <w:proofErr w:type="spellStart"/>
      <w:r w:rsidRPr="00FA623A">
        <w:rPr>
          <w:sz w:val="26"/>
          <w:szCs w:val="26"/>
          <w:lang w:eastAsia="ru-RU"/>
        </w:rPr>
        <w:t>энергоэффективность</w:t>
      </w:r>
      <w:proofErr w:type="spellEnd"/>
      <w:r w:rsidRPr="00FA623A">
        <w:rPr>
          <w:sz w:val="26"/>
          <w:szCs w:val="26"/>
          <w:lang w:eastAsia="ru-RU"/>
        </w:rPr>
        <w:t xml:space="preserve"> применяемых установок, рациональное распределение и использование электроэнергии;</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удобство обслуживания и управления при разных режимах работы установок.</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3" w:name="sub_10181"/>
      <w:bookmarkEnd w:id="62"/>
      <w:r w:rsidRPr="00FA623A">
        <w:rPr>
          <w:color w:val="000000"/>
          <w:sz w:val="26"/>
          <w:szCs w:val="26"/>
          <w:lang w:eastAsia="ru-RU"/>
        </w:rPr>
        <w:t>16.2.</w:t>
      </w:r>
      <w:bookmarkStart w:id="64" w:name="sub_10184"/>
      <w:bookmarkEnd w:id="63"/>
      <w:r w:rsidRPr="00FA623A">
        <w:rPr>
          <w:color w:val="000000"/>
          <w:sz w:val="26"/>
          <w:szCs w:val="26"/>
          <w:lang w:eastAsia="ru-RU"/>
        </w:rPr>
        <w:t xml:space="preserve">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5" w:name="sub_10185"/>
      <w:bookmarkEnd w:id="64"/>
      <w:r w:rsidRPr="00FA623A">
        <w:rPr>
          <w:color w:val="000000"/>
          <w:sz w:val="26"/>
          <w:szCs w:val="26"/>
          <w:lang w:eastAsia="ru-RU"/>
        </w:rPr>
        <w:t>16.3.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16.4.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6" w:name="sub_1019"/>
      <w:bookmarkEnd w:id="65"/>
      <w:r w:rsidRPr="00FA623A">
        <w:rPr>
          <w:color w:val="000000"/>
          <w:sz w:val="26"/>
          <w:szCs w:val="26"/>
          <w:lang w:eastAsia="ru-RU"/>
        </w:rPr>
        <w:t>17. Рекламные конструкции.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7" w:name="sub_10191"/>
      <w:bookmarkEnd w:id="66"/>
      <w:r w:rsidRPr="00FA623A">
        <w:rPr>
          <w:color w:val="000000"/>
          <w:sz w:val="26"/>
          <w:szCs w:val="26"/>
          <w:lang w:eastAsia="ru-RU"/>
        </w:rPr>
        <w:t xml:space="preserve">17.1. Размещение рекламных конструкций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должно производиться в соответствии с </w:t>
      </w:r>
      <w:hyperlink r:id="rId22" w:history="1">
        <w:r w:rsidRPr="00FA623A">
          <w:rPr>
            <w:color w:val="000000"/>
            <w:sz w:val="26"/>
            <w:szCs w:val="26"/>
            <w:lang w:eastAsia="ru-RU"/>
          </w:rPr>
          <w:t>постановлением</w:t>
        </w:r>
      </w:hyperlink>
      <w:r w:rsidRPr="00FA623A">
        <w:rPr>
          <w:color w:val="000000"/>
          <w:sz w:val="26"/>
          <w:szCs w:val="26"/>
          <w:lang w:eastAsia="ru-RU"/>
        </w:rPr>
        <w:t xml:space="preserve"> Госстандарта Российской Федерации от 22.04.2003 №124-ст </w:t>
      </w:r>
      <w:hyperlink r:id="rId23" w:history="1">
        <w:r w:rsidRPr="00FA623A">
          <w:rPr>
            <w:color w:val="000000"/>
            <w:sz w:val="26"/>
            <w:szCs w:val="26"/>
            <w:lang w:eastAsia="ru-RU"/>
          </w:rPr>
          <w:t xml:space="preserve">ГОСТ </w:t>
        </w:r>
        <w:proofErr w:type="gramStart"/>
        <w:r w:rsidRPr="00FA623A">
          <w:rPr>
            <w:color w:val="000000"/>
            <w:sz w:val="26"/>
            <w:szCs w:val="26"/>
            <w:lang w:eastAsia="ru-RU"/>
          </w:rPr>
          <w:t>Р</w:t>
        </w:r>
        <w:proofErr w:type="gramEnd"/>
        <w:r w:rsidRPr="00FA623A">
          <w:rPr>
            <w:color w:val="000000"/>
            <w:sz w:val="26"/>
            <w:szCs w:val="26"/>
            <w:lang w:eastAsia="ru-RU"/>
          </w:rPr>
          <w:t xml:space="preserve"> 52044-2003</w:t>
        </w:r>
      </w:hyperlink>
      <w:r w:rsidRPr="00FA623A">
        <w:rPr>
          <w:color w:val="000000"/>
          <w:sz w:val="26"/>
          <w:szCs w:val="26"/>
          <w:lang w:eastAsia="ru-RU"/>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w:t>
      </w:r>
      <w:hyperlink r:id="rId24" w:history="1">
        <w:r w:rsidRPr="00FA623A">
          <w:rPr>
            <w:color w:val="000000"/>
            <w:sz w:val="26"/>
            <w:szCs w:val="26"/>
            <w:lang w:eastAsia="ru-RU"/>
          </w:rPr>
          <w:t>решением</w:t>
        </w:r>
      </w:hyperlink>
      <w:r w:rsidRPr="00FA623A">
        <w:rPr>
          <w:color w:val="000000"/>
          <w:sz w:val="26"/>
          <w:szCs w:val="26"/>
          <w:lang w:eastAsia="ru-RU"/>
        </w:rPr>
        <w:t xml:space="preserve"> Совета муниципального образования Кореновский район от 29 мая 2014 года № 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установка и эксплуатация рекламных конструкций без разрешения на их установку и эксплуатацию запрещена.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17.2. Запрещается размещать на тротуарах, пешеходных дорожках, парковках автотранспорта, клумбах, газонах и иных территориях общего пользования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а также на конструктивных элементах входных групп выносные конструкции (в том числе </w:t>
      </w:r>
      <w:proofErr w:type="spellStart"/>
      <w:r w:rsidRPr="00FA623A">
        <w:rPr>
          <w:color w:val="000000"/>
          <w:sz w:val="26"/>
          <w:szCs w:val="26"/>
          <w:lang w:eastAsia="ru-RU"/>
        </w:rPr>
        <w:t>штендеры</w:t>
      </w:r>
      <w:proofErr w:type="spellEnd"/>
      <w:r w:rsidRPr="00FA623A">
        <w:rPr>
          <w:color w:val="000000"/>
          <w:sz w:val="26"/>
          <w:szCs w:val="26"/>
          <w:lang w:eastAsia="ru-RU"/>
        </w:rPr>
        <w:t>), содержащие рекламную и иную информацию или указывающие на местонахождение объекта.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17.3. На фасадах зданий, строений и сооружений не допускается размещение плакатов или иного информационного материала, за исключением вывески.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 xml:space="preserve">17.3.1. </w:t>
      </w:r>
      <w:proofErr w:type="gramStart"/>
      <w:r w:rsidRPr="00FA623A">
        <w:rPr>
          <w:color w:val="000000"/>
          <w:sz w:val="26"/>
          <w:szCs w:val="26"/>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FA623A">
        <w:rPr>
          <w:color w:val="000000"/>
          <w:sz w:val="26"/>
          <w:szCs w:val="26"/>
          <w:lang w:eastAsia="ru-RU"/>
        </w:rPr>
        <w:t xml:space="preserve">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Недопустимы перекрытие частей фасада здания </w:t>
      </w:r>
      <w:proofErr w:type="spellStart"/>
      <w:r w:rsidRPr="00FA623A">
        <w:rPr>
          <w:color w:val="000000"/>
          <w:sz w:val="26"/>
          <w:szCs w:val="26"/>
          <w:lang w:eastAsia="ru-RU"/>
        </w:rPr>
        <w:t>фальшфасадами</w:t>
      </w:r>
      <w:proofErr w:type="spellEnd"/>
      <w:r w:rsidRPr="00FA623A">
        <w:rPr>
          <w:color w:val="000000"/>
          <w:sz w:val="26"/>
          <w:szCs w:val="26"/>
          <w:lang w:eastAsia="ru-RU"/>
        </w:rPr>
        <w:t xml:space="preserve"> и декоративными панелями, уменьшение площади оконных и дверных проемов.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Недопустимо размещение рекламной контактной информации на вывесках.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Вывески не должны быть напечатаны на баннерной ткани.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размещение рекламных конструкций, баннеров на фасадах жилых домов.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размещение надписей на тротуарах.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размещение вывески при расположении букв вертикально.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Фасад, вывеска, стекла витрин и прилегающий к зданию тротуар должны быть ухожены.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размещение вывесок, рекламной и иной информации на балконах, лоджиях, цоколях зданий, парапетах, ограждениях входных групп, заборах индивидуальных домовладений, на столбах и опорах инженерных коммуникаций, подпорных стенках, ограждениях территорий, деревьях.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Установка маркизов допускается в пределах дверных, оконных и витринных проемов.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 содержащими сведения информационного характера.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Окраска и покрытие декоративными пленками всей поверхности остекления фасада не допускаются.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17.3.2</w:t>
      </w:r>
      <w:proofErr w:type="gramStart"/>
      <w:r w:rsidRPr="00FA623A">
        <w:rPr>
          <w:color w:val="000000"/>
          <w:sz w:val="26"/>
          <w:szCs w:val="26"/>
          <w:lang w:eastAsia="ru-RU"/>
        </w:rPr>
        <w:t xml:space="preserve"> К</w:t>
      </w:r>
      <w:proofErr w:type="gramEnd"/>
      <w:r w:rsidRPr="00FA623A">
        <w:rPr>
          <w:color w:val="000000"/>
          <w:sz w:val="26"/>
          <w:szCs w:val="26"/>
          <w:lang w:eastAsia="ru-RU"/>
        </w:rPr>
        <w:t xml:space="preserve"> типам рекламных конструкций, размещаемых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относятся отдельно стоящие рекламные конструкции и рекламные конструкции, размещаемые на зданиях, строениях и сооружениях.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К видам и основным характеристикам рекламных конструкций, размещаемых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относятся: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 Рекламный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lastRenderedPageBreak/>
        <w:t>2) Пилон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3) </w:t>
      </w:r>
      <w:proofErr w:type="spellStart"/>
      <w:r w:rsidRPr="00FA623A">
        <w:rPr>
          <w:color w:val="000000"/>
          <w:sz w:val="26"/>
          <w:szCs w:val="26"/>
          <w:lang w:eastAsia="ru-RU"/>
        </w:rPr>
        <w:t>Пиллар</w:t>
      </w:r>
      <w:proofErr w:type="spellEnd"/>
      <w:r w:rsidRPr="00FA623A">
        <w:rPr>
          <w:color w:val="000000"/>
          <w:sz w:val="26"/>
          <w:szCs w:val="26"/>
          <w:lang w:eastAsia="ru-RU"/>
        </w:rPr>
        <w:t xml:space="preserve"> - отдельно стоящая рекламная конструкция малого формата с внутренним подсветом, имеющая</w:t>
      </w:r>
      <w:proofErr w:type="gramStart"/>
      <w:r w:rsidRPr="00FA623A">
        <w:rPr>
          <w:color w:val="000000"/>
          <w:sz w:val="26"/>
          <w:szCs w:val="26"/>
          <w:lang w:eastAsia="ru-RU"/>
        </w:rPr>
        <w:t>.</w:t>
      </w:r>
      <w:proofErr w:type="gramEnd"/>
      <w:r w:rsidRPr="00FA623A">
        <w:rPr>
          <w:color w:val="000000"/>
          <w:sz w:val="26"/>
          <w:szCs w:val="26"/>
          <w:lang w:eastAsia="ru-RU"/>
        </w:rPr>
        <w:t xml:space="preserve"> </w:t>
      </w:r>
      <w:proofErr w:type="gramStart"/>
      <w:r w:rsidRPr="00FA623A">
        <w:rPr>
          <w:color w:val="000000"/>
          <w:sz w:val="26"/>
          <w:szCs w:val="26"/>
          <w:lang w:eastAsia="ru-RU"/>
        </w:rPr>
        <w:t>ф</w:t>
      </w:r>
      <w:proofErr w:type="gramEnd"/>
      <w:r w:rsidRPr="00FA623A">
        <w:rPr>
          <w:color w:val="000000"/>
          <w:sz w:val="26"/>
          <w:szCs w:val="26"/>
          <w:lang w:eastAsia="ru-RU"/>
        </w:rPr>
        <w:t>орму треугольной призмы, на каждой вертикальной грани которой расположены информационные материалы.</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4) 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FA623A" w:rsidRPr="00FA623A" w:rsidRDefault="00FA623A" w:rsidP="00FA623A">
      <w:pPr>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5) 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w:t>
      </w:r>
      <w:proofErr w:type="gramEnd"/>
      <w:r w:rsidRPr="00FA623A">
        <w:rPr>
          <w:color w:val="000000"/>
          <w:sz w:val="26"/>
          <w:szCs w:val="26"/>
          <w:lang w:eastAsia="ru-RU"/>
        </w:rPr>
        <w:t xml:space="preserve"> точка его лицевой сторон</w:t>
      </w:r>
      <w:proofErr w:type="gramStart"/>
      <w:r w:rsidRPr="00FA623A">
        <w:rPr>
          <w:color w:val="000000"/>
          <w:sz w:val="26"/>
          <w:szCs w:val="26"/>
          <w:lang w:eastAsia="ru-RU"/>
        </w:rPr>
        <w:t>ы-</w:t>
      </w:r>
      <w:proofErr w:type="gramEnd"/>
      <w:r w:rsidRPr="00FA623A">
        <w:rPr>
          <w:color w:val="000000"/>
          <w:sz w:val="26"/>
          <w:szCs w:val="26"/>
          <w:lang w:eastAsia="ru-RU"/>
        </w:rPr>
        <w:t xml:space="preserve"> на расстоянии более, чем 1 м от плоскости фасада.</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6) Крышные рекламные конструкции в виде отдельных букв и логотипо</w:t>
      </w:r>
      <w:proofErr w:type="gramStart"/>
      <w:r w:rsidRPr="00FA623A">
        <w:rPr>
          <w:color w:val="000000"/>
          <w:sz w:val="26"/>
          <w:szCs w:val="26"/>
          <w:lang w:eastAsia="ru-RU"/>
        </w:rPr>
        <w:t>в-</w:t>
      </w:r>
      <w:proofErr w:type="gramEnd"/>
      <w:r w:rsidRPr="00FA623A">
        <w:rPr>
          <w:color w:val="000000"/>
          <w:sz w:val="26"/>
          <w:szCs w:val="26"/>
          <w:lang w:eastAsia="ru-RU"/>
        </w:rPr>
        <w:t xml:space="preserve"> рекламные конструкции, присоединяемые к зданиям, размещаемые полностью или частично выше уровня карниза или на крыше, состоящие из отдельно стоящих символов (букв, цифр, логотипов), оборудованные исключительно внутренним подсветом.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Площадь информационного поля данного вида рекламных конструкций определяется расчетным путем.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 Для крышных рекламных конструкций в виде отдельных букв и логотипов в обязательном порядке разрабатывается индивидуальный проек</w:t>
      </w:r>
      <w:proofErr w:type="gramStart"/>
      <w:r w:rsidRPr="00FA623A">
        <w:rPr>
          <w:color w:val="000000"/>
          <w:sz w:val="26"/>
          <w:szCs w:val="26"/>
          <w:lang w:eastAsia="ru-RU"/>
        </w:rPr>
        <w:t>т-</w:t>
      </w:r>
      <w:proofErr w:type="gramEnd"/>
      <w:r w:rsidRPr="00FA623A">
        <w:rPr>
          <w:color w:val="000000"/>
          <w:sz w:val="26"/>
          <w:szCs w:val="26"/>
          <w:lang w:eastAsia="ru-RU"/>
        </w:rPr>
        <w:t xml:space="preserve"> рабочая проектная документация с целью обеспечения безопасности при установке, монтаже и эксплуатации.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7) Крышные рекламные конструкции в виде плоской панел</w:t>
      </w:r>
      <w:proofErr w:type="gramStart"/>
      <w:r w:rsidRPr="00FA623A">
        <w:rPr>
          <w:color w:val="000000"/>
          <w:sz w:val="26"/>
          <w:szCs w:val="26"/>
          <w:lang w:eastAsia="ru-RU"/>
        </w:rPr>
        <w:t>и-</w:t>
      </w:r>
      <w:proofErr w:type="gramEnd"/>
      <w:r w:rsidRPr="00FA623A">
        <w:rPr>
          <w:color w:val="000000"/>
          <w:sz w:val="26"/>
          <w:szCs w:val="26"/>
          <w:lang w:eastAsia="ru-RU"/>
        </w:rPr>
        <w:t xml:space="preserve">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Высота </w:t>
      </w:r>
      <w:proofErr w:type="gramStart"/>
      <w:r w:rsidRPr="00FA623A">
        <w:rPr>
          <w:color w:val="000000"/>
          <w:sz w:val="26"/>
          <w:szCs w:val="26"/>
          <w:lang w:eastAsia="ru-RU"/>
        </w:rPr>
        <w:t>плоской панели, размещаемой на здании не может</w:t>
      </w:r>
      <w:proofErr w:type="gramEnd"/>
      <w:r w:rsidRPr="00FA623A">
        <w:rPr>
          <w:color w:val="000000"/>
          <w:sz w:val="26"/>
          <w:szCs w:val="26"/>
          <w:lang w:eastAsia="ru-RU"/>
        </w:rPr>
        <w:t xml:space="preserve">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8) Настенное панн</w:t>
      </w:r>
      <w:proofErr w:type="gramStart"/>
      <w:r w:rsidRPr="00FA623A">
        <w:rPr>
          <w:color w:val="000000"/>
          <w:sz w:val="26"/>
          <w:szCs w:val="26"/>
          <w:lang w:eastAsia="ru-RU"/>
        </w:rPr>
        <w:t>о-</w:t>
      </w:r>
      <w:proofErr w:type="gramEnd"/>
      <w:r w:rsidRPr="00FA623A">
        <w:rPr>
          <w:color w:val="000000"/>
          <w:sz w:val="26"/>
          <w:szCs w:val="26"/>
          <w:lang w:eastAsia="ru-RU"/>
        </w:rPr>
        <w:t xml:space="preserve"> средство размещения наружной рекламы, располагаемое на </w:t>
      </w:r>
      <w:r w:rsidRPr="00FA623A">
        <w:rPr>
          <w:color w:val="000000"/>
          <w:sz w:val="26"/>
          <w:szCs w:val="26"/>
          <w:lang w:eastAsia="ru-RU"/>
        </w:rPr>
        <w:lastRenderedPageBreak/>
        <w:t>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9) Навесное декоративно-сетчатое ограждение (строительная сетка)- 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FA623A" w:rsidRPr="00FA623A" w:rsidRDefault="00FA623A" w:rsidP="00FA623A">
      <w:pPr>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10) 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roofErr w:type="gramEnd"/>
    </w:p>
    <w:p w:rsidR="00FA623A" w:rsidRPr="00FA623A" w:rsidRDefault="00FA623A" w:rsidP="00FA623A">
      <w:pPr>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11) Рекламная конструкция (панно) на строительном ограждении-средство размещения наружной рекламы на ограждениях объектов строительства (ограждениях строительных площадок).</w:t>
      </w:r>
      <w:proofErr w:type="gramEnd"/>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12) Рекламная конструкция (панно) на остановочном пункте движения общего транспорт</w:t>
      </w:r>
      <w:proofErr w:type="gramStart"/>
      <w:r w:rsidRPr="00FA623A">
        <w:rPr>
          <w:color w:val="000000"/>
          <w:sz w:val="26"/>
          <w:szCs w:val="26"/>
          <w:lang w:eastAsia="ru-RU"/>
        </w:rPr>
        <w:t>а-</w:t>
      </w:r>
      <w:proofErr w:type="gramEnd"/>
      <w:r w:rsidRPr="00FA623A">
        <w:rPr>
          <w:color w:val="000000"/>
          <w:sz w:val="26"/>
          <w:szCs w:val="26"/>
          <w:lang w:eastAsia="ru-RU"/>
        </w:rPr>
        <w:t xml:space="preserve"> рекламная конструкция малого формата без подсветки, устанавливаемая на каркасе остановочного павильона.</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13) Указатели с рекламным модуле</w:t>
      </w:r>
      <w:proofErr w:type="gramStart"/>
      <w:r w:rsidRPr="00FA623A">
        <w:rPr>
          <w:color w:val="000000"/>
          <w:sz w:val="26"/>
          <w:szCs w:val="26"/>
          <w:lang w:eastAsia="ru-RU"/>
        </w:rPr>
        <w:t>м-</w:t>
      </w:r>
      <w:proofErr w:type="gramEnd"/>
      <w:r w:rsidRPr="00FA623A">
        <w:rPr>
          <w:color w:val="000000"/>
          <w:sz w:val="26"/>
          <w:szCs w:val="26"/>
          <w:lang w:eastAsia="ru-RU"/>
        </w:rPr>
        <w:t xml:space="preserve">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17.3.3 Цветовое и стилевое решение рекламных конструкций должно быть подобрано в соответствии с архитектурным обликом здания.</w:t>
      </w:r>
      <w:bookmarkEnd w:id="67"/>
    </w:p>
    <w:p w:rsidR="00FA623A" w:rsidRPr="00FA623A" w:rsidRDefault="00FA623A" w:rsidP="00FA623A">
      <w:pPr>
        <w:widowControl/>
        <w:shd w:val="clear" w:color="auto" w:fill="FFFFFF"/>
        <w:autoSpaceDN w:val="0"/>
        <w:adjustRightInd w:val="0"/>
        <w:ind w:firstLine="720"/>
        <w:jc w:val="both"/>
        <w:rPr>
          <w:sz w:val="26"/>
          <w:szCs w:val="26"/>
        </w:rPr>
      </w:pPr>
      <w:r w:rsidRPr="00FA623A">
        <w:rPr>
          <w:sz w:val="26"/>
          <w:szCs w:val="26"/>
        </w:rPr>
        <w:t>17.3.4 Максимальная площадь всех вывесок на одном здании, строении, сооружении не может превышать:</w:t>
      </w:r>
    </w:p>
    <w:p w:rsidR="00FA623A" w:rsidRPr="00FA623A" w:rsidRDefault="00FA623A" w:rsidP="00FA623A">
      <w:pPr>
        <w:widowControl/>
        <w:shd w:val="clear" w:color="auto" w:fill="FFFFFF"/>
        <w:autoSpaceDN w:val="0"/>
        <w:adjustRightInd w:val="0"/>
        <w:ind w:firstLine="720"/>
        <w:jc w:val="both"/>
        <w:rPr>
          <w:sz w:val="26"/>
          <w:szCs w:val="26"/>
        </w:rPr>
      </w:pPr>
      <w:r w:rsidRPr="00FA623A">
        <w:rPr>
          <w:sz w:val="26"/>
          <w:szCs w:val="26"/>
        </w:rPr>
        <w:t xml:space="preserve">10 % от общей площади фасада здания, строения, сооружения, в случае если площадь такого фасада менее 50 </w:t>
      </w:r>
      <w:proofErr w:type="spellStart"/>
      <w:r w:rsidRPr="00FA623A">
        <w:rPr>
          <w:sz w:val="26"/>
          <w:szCs w:val="26"/>
        </w:rPr>
        <w:t>кв.м</w:t>
      </w:r>
      <w:proofErr w:type="spellEnd"/>
      <w:r w:rsidRPr="00FA623A">
        <w:rPr>
          <w:sz w:val="26"/>
          <w:szCs w:val="26"/>
        </w:rPr>
        <w:t>.;</w:t>
      </w:r>
    </w:p>
    <w:p w:rsidR="00FA623A" w:rsidRPr="00FA623A" w:rsidRDefault="00FA623A" w:rsidP="00FA623A">
      <w:pPr>
        <w:widowControl/>
        <w:shd w:val="clear" w:color="auto" w:fill="FFFFFF"/>
        <w:autoSpaceDN w:val="0"/>
        <w:adjustRightInd w:val="0"/>
        <w:ind w:firstLine="720"/>
        <w:jc w:val="both"/>
        <w:rPr>
          <w:sz w:val="26"/>
          <w:szCs w:val="26"/>
        </w:rPr>
      </w:pPr>
      <w:r w:rsidRPr="00FA623A">
        <w:rPr>
          <w:sz w:val="26"/>
          <w:szCs w:val="26"/>
        </w:rPr>
        <w:t xml:space="preserve">5-10% от общей площади фасада здания, строения, сооружения, в случае если площадь такого фасада составляет от 50 до 100 </w:t>
      </w:r>
      <w:proofErr w:type="spellStart"/>
      <w:r w:rsidRPr="00FA623A">
        <w:rPr>
          <w:sz w:val="26"/>
          <w:szCs w:val="26"/>
        </w:rPr>
        <w:t>кв.м</w:t>
      </w:r>
      <w:proofErr w:type="spellEnd"/>
      <w:r w:rsidRPr="00FA623A">
        <w:rPr>
          <w:sz w:val="26"/>
          <w:szCs w:val="26"/>
        </w:rPr>
        <w:t>.;</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sz w:val="26"/>
          <w:szCs w:val="26"/>
        </w:rPr>
        <w:t xml:space="preserve">3-5% от общей площади фасада здания, строения, сооружения, в случае если площадь такого фасада составляет более 100 </w:t>
      </w:r>
      <w:proofErr w:type="spellStart"/>
      <w:r w:rsidRPr="00FA623A">
        <w:rPr>
          <w:sz w:val="26"/>
          <w:szCs w:val="26"/>
        </w:rPr>
        <w:t>кв.м</w:t>
      </w:r>
      <w:proofErr w:type="spellEnd"/>
      <w:r w:rsidRPr="00FA623A">
        <w:rPr>
          <w:sz w:val="26"/>
          <w:szCs w:val="26"/>
        </w:rPr>
        <w:t>.</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68" w:name="sub_10194"/>
      <w:r w:rsidRPr="00FA623A">
        <w:rPr>
          <w:color w:val="000000"/>
          <w:sz w:val="26"/>
          <w:szCs w:val="26"/>
          <w:lang w:eastAsia="ru-RU"/>
        </w:rPr>
        <w:t>17.4. Требования к размещению рекламных конструкций.</w:t>
      </w:r>
    </w:p>
    <w:bookmarkEnd w:id="68"/>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17.4.2. Рекламные конструкции должны содержаться в надлежащем состоянии.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Надлежащее состояние рекламных конструкций подразумевает:</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целостность рекламных конструкций;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недопущение факта отсутствия рекламной информации на рекламной конструкции;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отсутствие механических повреждений;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отсутствие порывов рекламных полотен;</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наличие покрашенного каркаса;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отсутствие ржавчины, коррозии и грязи на всех частях и элементах рекламных конструкций;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двух раз в неделю - рекламные конструкции на остановочных павильонах и площадках ожидания общественного транспорта;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A623A">
        <w:rPr>
          <w:color w:val="000000"/>
          <w:sz w:val="26"/>
          <w:szCs w:val="26"/>
          <w:lang w:eastAsia="ru-RU"/>
        </w:rPr>
        <w:t>пиллары</w:t>
      </w:r>
      <w:proofErr w:type="spellEnd"/>
      <w:r w:rsidRPr="00FA623A">
        <w:rPr>
          <w:color w:val="000000"/>
          <w:sz w:val="26"/>
          <w:szCs w:val="26"/>
          <w:lang w:eastAsia="ru-RU"/>
        </w:rPr>
        <w:t>, пилоны);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одного раза в месяц - конструкции среднего формата (сити-</w:t>
      </w:r>
      <w:proofErr w:type="spellStart"/>
      <w:r w:rsidRPr="00FA623A">
        <w:rPr>
          <w:color w:val="000000"/>
          <w:sz w:val="26"/>
          <w:szCs w:val="26"/>
          <w:lang w:eastAsia="ru-RU"/>
        </w:rPr>
        <w:t>борды</w:t>
      </w:r>
      <w:proofErr w:type="spellEnd"/>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одного раза в квартал - для прочих рекламных конструкций.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17.5. Критерии и условия размещения временных баннеров с афишами, иной информацией, необходимой для проведения мероприятий.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17.5.1. Размещение временных баннеров с афишами, иной информацией, необходимой для проведения мероприятий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допускается только при условии согласования мест размещения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17.6. Расклейка газет, афиш, плакатов, различного рода объявлений и реклам разрешается только на специально установленных стендах.</w:t>
      </w:r>
    </w:p>
    <w:p w:rsidR="00FA623A" w:rsidRPr="00FA623A" w:rsidRDefault="00FA623A" w:rsidP="00FA623A">
      <w:pPr>
        <w:suppressAutoHyphens w:val="0"/>
        <w:autoSpaceDN w:val="0"/>
        <w:adjustRightInd w:val="0"/>
        <w:spacing w:before="108" w:after="108"/>
        <w:jc w:val="center"/>
        <w:outlineLvl w:val="0"/>
        <w:rPr>
          <w:bCs/>
          <w:color w:val="000000"/>
          <w:sz w:val="26"/>
          <w:szCs w:val="26"/>
          <w:lang w:eastAsia="ru-RU"/>
        </w:rPr>
      </w:pPr>
      <w:bookmarkStart w:id="69" w:name="sub_13000"/>
      <w:r w:rsidRPr="00FA623A">
        <w:rPr>
          <w:bCs/>
          <w:color w:val="000000"/>
          <w:sz w:val="26"/>
          <w:szCs w:val="26"/>
          <w:lang w:eastAsia="ru-RU"/>
        </w:rPr>
        <w:t>Раздел III</w:t>
      </w:r>
      <w:r w:rsidRPr="00FA623A">
        <w:rPr>
          <w:bCs/>
          <w:color w:val="000000"/>
          <w:sz w:val="26"/>
          <w:szCs w:val="26"/>
          <w:lang w:eastAsia="ru-RU"/>
        </w:rPr>
        <w:br/>
        <w:t>Требования к содержанию и внешнему виду зданий и сооружений</w:t>
      </w:r>
      <w:bookmarkEnd w:id="69"/>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sz w:val="26"/>
          <w:szCs w:val="26"/>
          <w:lang w:eastAsia="ru-RU"/>
        </w:rPr>
        <w:t xml:space="preserve">18.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A623A">
        <w:rPr>
          <w:sz w:val="26"/>
          <w:szCs w:val="26"/>
          <w:lang w:eastAsia="ru-RU"/>
        </w:rPr>
        <w:t>отмостки</w:t>
      </w:r>
      <w:proofErr w:type="spellEnd"/>
      <w:r w:rsidRPr="00FA623A">
        <w:rPr>
          <w:sz w:val="26"/>
          <w:szCs w:val="26"/>
          <w:lang w:eastAsia="ru-RU"/>
        </w:rPr>
        <w:t>, домовых знаков, защитных сеток и т.п.</w:t>
      </w:r>
      <w:r w:rsidRPr="00FA623A">
        <w:rPr>
          <w:color w:val="000000"/>
          <w:sz w:val="26"/>
          <w:szCs w:val="26"/>
          <w:lang w:eastAsia="ru-RU"/>
        </w:rPr>
        <w:t>.</w:t>
      </w:r>
    </w:p>
    <w:p w:rsidR="00FA623A" w:rsidRPr="00FA623A" w:rsidRDefault="00FA623A" w:rsidP="00FA623A">
      <w:pPr>
        <w:widowControl/>
        <w:suppressAutoHyphens w:val="0"/>
        <w:autoSpaceDE/>
        <w:ind w:firstLine="567"/>
        <w:jc w:val="both"/>
        <w:rPr>
          <w:sz w:val="26"/>
          <w:szCs w:val="26"/>
          <w:lang w:eastAsia="ru-RU"/>
        </w:rPr>
      </w:pPr>
      <w:r w:rsidRPr="00FA623A">
        <w:rPr>
          <w:sz w:val="26"/>
          <w:szCs w:val="26"/>
          <w:lang w:eastAsia="ru-RU"/>
        </w:rPr>
        <w:t xml:space="preserve">18.1. </w:t>
      </w:r>
      <w:proofErr w:type="gramStart"/>
      <w:r w:rsidRPr="00FA623A">
        <w:rPr>
          <w:sz w:val="26"/>
          <w:szCs w:val="26"/>
          <w:lang w:eastAsia="ru-RU"/>
        </w:rPr>
        <w:t xml:space="preserve">Реализация комплексных проектов благоустройства в рамках муниципальных программ по благоустройству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roofErr w:type="gramEnd"/>
      <w:r w:rsidRPr="00FA623A">
        <w:rPr>
          <w:sz w:val="26"/>
          <w:szCs w:val="26"/>
          <w:lang w:eastAsia="ru-RU"/>
        </w:rPr>
        <w:t xml:space="preserve"> Разрабатываются </w:t>
      </w:r>
      <w:r w:rsidRPr="00FA623A">
        <w:rPr>
          <w:sz w:val="26"/>
          <w:szCs w:val="26"/>
          <w:lang w:eastAsia="ru-RU"/>
        </w:rPr>
        <w:lastRenderedPageBreak/>
        <w:t>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18.2.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 (далее-администрация).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18.3. В рамках разработки муниципальной программы по благоустройству проводится инвентаризация объектов </w:t>
      </w:r>
      <w:proofErr w:type="gramStart"/>
      <w:r w:rsidRPr="00FA623A">
        <w:rPr>
          <w:sz w:val="26"/>
          <w:szCs w:val="26"/>
          <w:lang w:eastAsia="ru-RU"/>
        </w:rPr>
        <w:t>благоустройства</w:t>
      </w:r>
      <w:proofErr w:type="gramEnd"/>
      <w:r w:rsidRPr="00FA623A">
        <w:rPr>
          <w:sz w:val="26"/>
          <w:szCs w:val="26"/>
          <w:lang w:eastAsia="ru-RU"/>
        </w:rPr>
        <w:t xml:space="preserve"> и разрабатываются паспорта объектов благоустройства. </w:t>
      </w:r>
    </w:p>
    <w:p w:rsidR="00FA623A" w:rsidRPr="00FA623A" w:rsidRDefault="00FA623A" w:rsidP="00FA623A">
      <w:pPr>
        <w:widowControl/>
        <w:suppressAutoHyphens w:val="0"/>
        <w:autoSpaceDE/>
        <w:ind w:firstLine="708"/>
        <w:rPr>
          <w:sz w:val="26"/>
          <w:szCs w:val="26"/>
          <w:lang w:eastAsia="ru-RU"/>
        </w:rPr>
      </w:pPr>
      <w:r w:rsidRPr="00FA623A">
        <w:rPr>
          <w:sz w:val="26"/>
          <w:szCs w:val="26"/>
          <w:lang w:eastAsia="ru-RU"/>
        </w:rPr>
        <w:t>18.4. В паспорте отображается следующая информация: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о собственниках и границах земельных участков, формирующих территорию объекта благоустройства;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ситуационный план;</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элементы благоустройства,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сведения о текущем состоянии;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сведения о планируемых мероприятиях по благоустройству территорий.</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18.6.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 (далее - поселение),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t>18.7.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18.8. Формы и механизмы общественного участия в принятии решений и реализации проектов комплексного благоустройства и развития городской среды:</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w:t>
      </w:r>
      <w:r w:rsidRPr="00FA623A">
        <w:rPr>
          <w:sz w:val="26"/>
          <w:szCs w:val="26"/>
          <w:lang w:eastAsia="ru-RU"/>
        </w:rPr>
        <w:lastRenderedPageBreak/>
        <w:t>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r>
      <w:proofErr w:type="gramStart"/>
      <w:r w:rsidRPr="00FA623A">
        <w:rPr>
          <w:sz w:val="26"/>
          <w:szCs w:val="26"/>
          <w:lang w:eastAsia="ru-RU"/>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18.9. Основные решения: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2) разработка внутренних правил, регулирующих процесс общественного участия;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lastRenderedPageBreak/>
        <w:t>18.12.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18.13. </w:t>
      </w:r>
      <w:proofErr w:type="gramStart"/>
      <w:r w:rsidRPr="00FA623A">
        <w:rPr>
          <w:sz w:val="26"/>
          <w:szCs w:val="26"/>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18.14. В свободном доступе в информационно-телекоммуникационной сети «Интернет» размещается основная проектная и конкурсная документация, а также видеозапись публичных обсуждений проектов благоустройства, проектов муниципальных программ по благоустройству. Кроме того, предоставляется возможность публичного комментирования и обсуждения материалов проектов.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18.15. Формы общественного участия.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совместное определение целей и задач по развитию территории, инвентаризация проблем и потенциалов среды;</w:t>
      </w:r>
    </w:p>
    <w:p w:rsidR="00FA623A" w:rsidRPr="00FA623A" w:rsidRDefault="00FA623A" w:rsidP="00FA623A">
      <w:pPr>
        <w:widowControl/>
        <w:suppressAutoHyphens w:val="0"/>
        <w:autoSpaceDE/>
        <w:ind w:firstLine="708"/>
        <w:jc w:val="both"/>
        <w:rPr>
          <w:sz w:val="26"/>
          <w:szCs w:val="26"/>
          <w:lang w:eastAsia="ru-RU"/>
        </w:rPr>
      </w:pPr>
      <w:proofErr w:type="gramStart"/>
      <w:r w:rsidRPr="00FA623A">
        <w:rPr>
          <w:sz w:val="26"/>
          <w:szCs w:val="26"/>
          <w:lang w:eastAsia="ru-RU"/>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A623A">
        <w:rPr>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консультации в выборе типов покрытий, с учетом функционального зонирования территории;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5) консультации по предполагаемым типам озеленения;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6) консультации по предполагаемым типам освещения и осветительного оборудования;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9) осуществление общественного контроля над процессом реализации проекта комплексного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FA623A">
        <w:rPr>
          <w:sz w:val="26"/>
          <w:szCs w:val="26"/>
          <w:lang w:eastAsia="ru-RU"/>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18.16. 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18.17. Информирование осуществляется путем:</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1) создания специального раздела на сайте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5) индивидуальных приглашений участников встречи лично, по электронной почте или по телефону;</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7) использование социальных сетей и информационно-телекоммуникационной сети «Интернет» - ресурсов для обеспечения донесения информации до различных общественных объединений и профессиональных сообществ;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18.18. Механизмы общественного участия: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обсуждение проектов комплексного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A623A" w:rsidRPr="00FA623A" w:rsidRDefault="00FA623A" w:rsidP="00FA623A">
      <w:pPr>
        <w:widowControl/>
        <w:suppressAutoHyphens w:val="0"/>
        <w:autoSpaceDE/>
        <w:ind w:firstLine="708"/>
        <w:jc w:val="both"/>
        <w:rPr>
          <w:sz w:val="26"/>
          <w:szCs w:val="26"/>
          <w:lang w:eastAsia="ru-RU"/>
        </w:rPr>
      </w:pPr>
      <w:proofErr w:type="gramStart"/>
      <w:r w:rsidRPr="00FA623A">
        <w:rPr>
          <w:sz w:val="26"/>
          <w:szCs w:val="26"/>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A623A">
        <w:rPr>
          <w:sz w:val="26"/>
          <w:szCs w:val="26"/>
          <w:lang w:eastAsia="ru-RU"/>
        </w:rPr>
        <w:t>воркшопов</w:t>
      </w:r>
      <w:proofErr w:type="spellEnd"/>
      <w:r w:rsidRPr="00FA623A">
        <w:rPr>
          <w:sz w:val="26"/>
          <w:szCs w:val="26"/>
          <w:lang w:eastAsia="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w:t>
      </w:r>
      <w:r w:rsidRPr="00FA623A">
        <w:rPr>
          <w:sz w:val="26"/>
          <w:szCs w:val="26"/>
          <w:lang w:eastAsia="ru-RU"/>
        </w:rPr>
        <w:lastRenderedPageBreak/>
        <w:t>студентами, школьные проекты (рисунки, сочинения, пожелания, макеты), проведение оценки эксплуатации территории;</w:t>
      </w:r>
      <w:proofErr w:type="gramEnd"/>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5) по итогам встреч, проектных семинаров, </w:t>
      </w:r>
      <w:proofErr w:type="spellStart"/>
      <w:r w:rsidRPr="00FA623A">
        <w:rPr>
          <w:sz w:val="26"/>
          <w:szCs w:val="26"/>
          <w:lang w:eastAsia="ru-RU"/>
        </w:rPr>
        <w:t>воркшопов</w:t>
      </w:r>
      <w:proofErr w:type="spellEnd"/>
      <w:r w:rsidRPr="00FA623A">
        <w:rPr>
          <w:sz w:val="26"/>
          <w:szCs w:val="26"/>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FA623A">
        <w:rPr>
          <w:sz w:val="26"/>
          <w:szCs w:val="26"/>
          <w:lang w:eastAsia="ru-RU"/>
        </w:rPr>
        <w:t>доступ</w:t>
      </w:r>
      <w:proofErr w:type="gramEnd"/>
      <w:r w:rsidRPr="00FA623A">
        <w:rPr>
          <w:sz w:val="26"/>
          <w:szCs w:val="26"/>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A623A">
        <w:rPr>
          <w:sz w:val="26"/>
          <w:szCs w:val="26"/>
          <w:lang w:eastAsia="ru-RU"/>
        </w:rPr>
        <w:t>предпроектного</w:t>
      </w:r>
      <w:proofErr w:type="spellEnd"/>
      <w:r w:rsidRPr="00FA623A">
        <w:rPr>
          <w:sz w:val="26"/>
          <w:szCs w:val="26"/>
          <w:lang w:eastAsia="ru-RU"/>
        </w:rPr>
        <w:t xml:space="preserve"> исследования, а также сам проект;</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7) общественный контроль является одним из механизмов общественного участия;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A623A">
        <w:rPr>
          <w:sz w:val="26"/>
          <w:szCs w:val="26"/>
          <w:lang w:eastAsia="ru-RU"/>
        </w:rPr>
        <w:t>о-</w:t>
      </w:r>
      <w:proofErr w:type="gramEnd"/>
      <w:r w:rsidRPr="00FA623A">
        <w:rPr>
          <w:sz w:val="26"/>
          <w:szCs w:val="26"/>
          <w:lang w:eastAsia="ru-RU"/>
        </w:rPr>
        <w:t xml:space="preserve">, </w:t>
      </w:r>
      <w:proofErr w:type="spellStart"/>
      <w:r w:rsidRPr="00FA623A">
        <w:rPr>
          <w:sz w:val="26"/>
          <w:szCs w:val="26"/>
          <w:lang w:eastAsia="ru-RU"/>
        </w:rPr>
        <w:t>видеофиксации</w:t>
      </w:r>
      <w:proofErr w:type="spellEnd"/>
      <w:r w:rsidRPr="00FA623A">
        <w:rPr>
          <w:sz w:val="26"/>
          <w:szCs w:val="26"/>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информационно-телекоммуникационной сети «Интернет»;</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18.19. Участие лиц, осуществляющих предпринимательскую деятельность, в реализации комплексных проектов благоустройства заключается:</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1) в создании и предоставлении разного рода услуг и сервисов для посетителей общественных пространств;</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3) в строительстве, реконструкции, реставрации объектов недвижимости;</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t>4) в производстве или размещении элементов благоустройства;</w:t>
      </w:r>
    </w:p>
    <w:p w:rsidR="00FA623A" w:rsidRPr="00FA623A" w:rsidRDefault="00FA623A" w:rsidP="00FA623A">
      <w:pPr>
        <w:widowControl/>
        <w:suppressAutoHyphens w:val="0"/>
        <w:autoSpaceDE/>
        <w:ind w:firstLine="708"/>
        <w:jc w:val="both"/>
        <w:rPr>
          <w:sz w:val="26"/>
          <w:szCs w:val="26"/>
          <w:lang w:eastAsia="ru-RU"/>
        </w:rPr>
      </w:pPr>
      <w:r w:rsidRPr="00FA623A">
        <w:rPr>
          <w:sz w:val="26"/>
          <w:szCs w:val="26"/>
          <w:lang w:eastAsia="ru-RU"/>
        </w:rPr>
        <w:lastRenderedPageBreak/>
        <w:t>5) в комплексном благоустройстве отдельных территорий, прилегающих к территориям, благоустраиваемым за счет средств поселения;</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t>6) в организации мероприятий, обеспечивающих приток посетителей на создаваемые общественные пространства;</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t>7) в организации уборки благоустроенных территорий, предоставлении сре</w:t>
      </w:r>
      <w:proofErr w:type="gramStart"/>
      <w:r w:rsidRPr="00FA623A">
        <w:rPr>
          <w:sz w:val="26"/>
          <w:szCs w:val="26"/>
          <w:lang w:eastAsia="ru-RU"/>
        </w:rPr>
        <w:t>дств дл</w:t>
      </w:r>
      <w:proofErr w:type="gramEnd"/>
      <w:r w:rsidRPr="00FA623A">
        <w:rPr>
          <w:sz w:val="26"/>
          <w:szCs w:val="26"/>
          <w:lang w:eastAsia="ru-RU"/>
        </w:rPr>
        <w:t>я подготовки проектов комплексного благоустройства или проведения творческих конкурсов на разработку архитектурных концепций общественных пространств.</w:t>
      </w:r>
    </w:p>
    <w:p w:rsidR="00FA623A" w:rsidRPr="00FA623A" w:rsidRDefault="00FA623A" w:rsidP="00FA623A">
      <w:pPr>
        <w:widowControl/>
        <w:suppressAutoHyphens w:val="0"/>
        <w:autoSpaceDE/>
        <w:jc w:val="both"/>
        <w:rPr>
          <w:sz w:val="26"/>
          <w:szCs w:val="26"/>
          <w:lang w:eastAsia="ru-RU"/>
        </w:rPr>
      </w:pPr>
      <w:r w:rsidRPr="00FA623A">
        <w:rPr>
          <w:sz w:val="26"/>
          <w:szCs w:val="26"/>
          <w:lang w:eastAsia="ru-RU"/>
        </w:rPr>
        <w:tab/>
        <w:t>18.20.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A623A" w:rsidRPr="00FA623A" w:rsidRDefault="00FA623A" w:rsidP="00FA623A">
      <w:pPr>
        <w:widowControl/>
        <w:autoSpaceDN w:val="0"/>
        <w:adjustRightInd w:val="0"/>
        <w:ind w:firstLine="720"/>
        <w:jc w:val="both"/>
        <w:rPr>
          <w:sz w:val="26"/>
          <w:szCs w:val="26"/>
          <w:lang w:eastAsia="ru-RU"/>
        </w:rPr>
      </w:pPr>
      <w:r w:rsidRPr="00FA623A">
        <w:rPr>
          <w:sz w:val="26"/>
          <w:szCs w:val="26"/>
          <w:lang w:eastAsia="ru-RU"/>
        </w:rPr>
        <w:t xml:space="preserve">18.21. Администрация </w:t>
      </w:r>
      <w:r>
        <w:rPr>
          <w:sz w:val="26"/>
          <w:szCs w:val="26"/>
          <w:lang w:eastAsia="ru-RU"/>
        </w:rPr>
        <w:t>Новоберезанского</w:t>
      </w:r>
      <w:r w:rsidRPr="00FA623A">
        <w:rPr>
          <w:sz w:val="26"/>
          <w:szCs w:val="26"/>
          <w:lang w:eastAsia="ru-RU"/>
        </w:rPr>
        <w:t xml:space="preserve"> сельского поселения Кореновского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0" w:name="sub_1024"/>
      <w:r w:rsidRPr="00FA623A">
        <w:rPr>
          <w:color w:val="000000"/>
          <w:sz w:val="26"/>
          <w:szCs w:val="26"/>
          <w:lang w:eastAsia="ru-RU"/>
        </w:rPr>
        <w:t xml:space="preserve">19. </w:t>
      </w:r>
      <w:proofErr w:type="gramStart"/>
      <w:r w:rsidRPr="00FA623A">
        <w:rPr>
          <w:color w:val="000000"/>
          <w:sz w:val="26"/>
          <w:szCs w:val="26"/>
          <w:lang w:eastAsia="ru-RU"/>
        </w:rPr>
        <w:t xml:space="preserve">На зданиях и сооружениях, расположенных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w:t>
      </w:r>
      <w:proofErr w:type="gramEnd"/>
      <w:r w:rsidRPr="00FA623A">
        <w:rPr>
          <w:color w:val="000000"/>
          <w:sz w:val="26"/>
          <w:szCs w:val="26"/>
          <w:lang w:eastAsia="ru-RU"/>
        </w:rPr>
        <w:t xml:space="preserve"> хозяйства, различные сигнальные устройства допускается размещать на фасадах здания при условии сохранения отделки фасада.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1" w:name="sub_1025"/>
      <w:bookmarkEnd w:id="70"/>
      <w:r w:rsidRPr="00FA623A">
        <w:rPr>
          <w:color w:val="000000"/>
          <w:sz w:val="26"/>
          <w:szCs w:val="26"/>
          <w:lang w:eastAsia="ru-RU"/>
        </w:rPr>
        <w:t xml:space="preserve">20. Для обеспечения поверхностного водоотвода от зданий и сооружений по их периметру производится устройство </w:t>
      </w:r>
      <w:proofErr w:type="spellStart"/>
      <w:r w:rsidRPr="00FA623A">
        <w:rPr>
          <w:color w:val="000000"/>
          <w:sz w:val="26"/>
          <w:szCs w:val="26"/>
          <w:lang w:eastAsia="ru-RU"/>
        </w:rPr>
        <w:t>отмостки</w:t>
      </w:r>
      <w:proofErr w:type="spellEnd"/>
      <w:r w:rsidRPr="00FA623A">
        <w:rPr>
          <w:color w:val="000000"/>
          <w:sz w:val="26"/>
          <w:szCs w:val="26"/>
          <w:lang w:eastAsia="ru-RU"/>
        </w:rPr>
        <w:t xml:space="preserve"> с надёжной гидроизоляцией. Уклон </w:t>
      </w:r>
      <w:proofErr w:type="spellStart"/>
      <w:r w:rsidRPr="00FA623A">
        <w:rPr>
          <w:color w:val="000000"/>
          <w:sz w:val="26"/>
          <w:szCs w:val="26"/>
          <w:lang w:eastAsia="ru-RU"/>
        </w:rPr>
        <w:t>отмостки</w:t>
      </w:r>
      <w:proofErr w:type="spellEnd"/>
      <w:r w:rsidRPr="00FA623A">
        <w:rPr>
          <w:color w:val="000000"/>
          <w:sz w:val="26"/>
          <w:szCs w:val="26"/>
          <w:lang w:eastAsia="ru-RU"/>
        </w:rPr>
        <w:t xml:space="preserve"> рекомендуется принимать не менее 10 промилле в сторону от здания. Ширину </w:t>
      </w:r>
      <w:proofErr w:type="spellStart"/>
      <w:r w:rsidRPr="00FA623A">
        <w:rPr>
          <w:color w:val="000000"/>
          <w:sz w:val="26"/>
          <w:szCs w:val="26"/>
          <w:lang w:eastAsia="ru-RU"/>
        </w:rPr>
        <w:t>отмостки</w:t>
      </w:r>
      <w:proofErr w:type="spellEnd"/>
      <w:r w:rsidRPr="00FA623A">
        <w:rPr>
          <w:color w:val="000000"/>
          <w:sz w:val="26"/>
          <w:szCs w:val="26"/>
          <w:lang w:eastAsia="ru-RU"/>
        </w:rPr>
        <w:t xml:space="preserve"> для зданий и сооружений рекомендуется принимать 0,8-1,2 м, в сложных геологических условиях (грунты с карстами) - 1,5-3 м.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21. В случае примыкания здания к пешеходным коммуникациям, роль </w:t>
      </w:r>
      <w:proofErr w:type="spellStart"/>
      <w:r w:rsidRPr="00FA623A">
        <w:rPr>
          <w:color w:val="000000"/>
          <w:sz w:val="26"/>
          <w:szCs w:val="26"/>
          <w:lang w:eastAsia="ru-RU"/>
        </w:rPr>
        <w:t>отмостки</w:t>
      </w:r>
      <w:proofErr w:type="spellEnd"/>
      <w:r w:rsidRPr="00FA623A">
        <w:rPr>
          <w:color w:val="000000"/>
          <w:sz w:val="26"/>
          <w:szCs w:val="26"/>
          <w:lang w:eastAsia="ru-RU"/>
        </w:rPr>
        <w:t xml:space="preserve"> обычно выполняет тротуар с твёрдым видом покрытия.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2" w:name="sub_1026"/>
      <w:bookmarkEnd w:id="71"/>
      <w:r w:rsidRPr="00FA623A">
        <w:rPr>
          <w:color w:val="000000"/>
          <w:sz w:val="26"/>
          <w:szCs w:val="26"/>
          <w:lang w:eastAsia="ru-RU"/>
        </w:rPr>
        <w:t>22. При организации стока воды со скатных крыш через водосточные трубы рекомендуется:</w:t>
      </w:r>
    </w:p>
    <w:bookmarkEnd w:id="72"/>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допускать высоты свободного падения воды из выходного отверстия трубы более 200 мм;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предусматривать устройство дренажа в местах стока воды из трубы на газон или иные мягкие виды покрытия.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3" w:name="sub_1027"/>
      <w:r w:rsidRPr="00FA623A">
        <w:rPr>
          <w:color w:val="000000"/>
          <w:sz w:val="26"/>
          <w:szCs w:val="26"/>
          <w:lang w:eastAsia="ru-RU"/>
        </w:rPr>
        <w:t>23.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4" w:name="sub_1028"/>
      <w:bookmarkEnd w:id="73"/>
      <w:r w:rsidRPr="00FA623A">
        <w:rPr>
          <w:color w:val="000000"/>
          <w:sz w:val="26"/>
          <w:szCs w:val="26"/>
          <w:lang w:eastAsia="ru-RU"/>
        </w:rPr>
        <w:lastRenderedPageBreak/>
        <w:t xml:space="preserve">24. При входных группах должны быть предусмотрены площадки с твёрдыми видами покрытия, скамьями и возможными приёмами озеленения. </w:t>
      </w:r>
      <w:proofErr w:type="gramStart"/>
      <w:r w:rsidRPr="00FA623A">
        <w:rPr>
          <w:color w:val="000000"/>
          <w:sz w:val="26"/>
          <w:szCs w:val="26"/>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75" w:name="sub_1029"/>
      <w:bookmarkEnd w:id="74"/>
      <w:r w:rsidRPr="00FA623A">
        <w:rPr>
          <w:color w:val="000000"/>
          <w:sz w:val="26"/>
          <w:szCs w:val="26"/>
          <w:lang w:eastAsia="ru-RU"/>
        </w:rPr>
        <w:t>25.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bookmarkEnd w:id="7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26. Руководители организаций, в собственности или хозяйственном ведении, оперативном управлении которых находятся здания, сооружения, обязаны обеспечивать своевременное производство работ по реставрации, ремонту и покраске фасадов зданий и их отдельных элементов (балконов, лоджий, водосточных труб и других).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27.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не должны создавать помехи движению пешеходов и автотранспорту.</w:t>
      </w:r>
    </w:p>
    <w:p w:rsidR="00FA623A" w:rsidRPr="00FA623A" w:rsidRDefault="00FA623A" w:rsidP="00FA623A">
      <w:pPr>
        <w:suppressAutoHyphens w:val="0"/>
        <w:autoSpaceDN w:val="0"/>
        <w:adjustRightInd w:val="0"/>
        <w:jc w:val="both"/>
        <w:outlineLvl w:val="0"/>
        <w:rPr>
          <w:bCs/>
          <w:color w:val="000000"/>
          <w:sz w:val="26"/>
          <w:szCs w:val="26"/>
          <w:lang w:eastAsia="ru-RU"/>
        </w:rPr>
      </w:pPr>
      <w:bookmarkStart w:id="76" w:name="sub_14000"/>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Раздел IV</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Организация уборки</w:t>
      </w:r>
    </w:p>
    <w:bookmarkEnd w:id="76"/>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77" w:name="sub_1031"/>
      <w:r w:rsidRPr="00FA623A">
        <w:rPr>
          <w:color w:val="000000"/>
          <w:sz w:val="26"/>
          <w:szCs w:val="26"/>
          <w:lang w:eastAsia="ru-RU"/>
        </w:rPr>
        <w:t>28.</w:t>
      </w:r>
      <w:r w:rsidRPr="00FA623A">
        <w:rPr>
          <w:sz w:val="26"/>
          <w:szCs w:val="26"/>
          <w:lang w:eastAsia="ru-RU"/>
        </w:rPr>
        <w:t xml:space="preserve"> </w:t>
      </w:r>
      <w:proofErr w:type="gramStart"/>
      <w:r w:rsidRPr="00FA623A">
        <w:rPr>
          <w:color w:val="000000"/>
          <w:sz w:val="26"/>
          <w:szCs w:val="26"/>
          <w:lang w:eastAsia="ru-RU"/>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29. Организация уборки иных территорий осуществляется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 счёт средств местного бюджета (бюджета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78" w:name="sub_1033"/>
      <w:bookmarkEnd w:id="77"/>
      <w:r w:rsidRPr="00FA623A">
        <w:rPr>
          <w:color w:val="000000"/>
          <w:sz w:val="26"/>
          <w:szCs w:val="26"/>
          <w:lang w:eastAsia="ru-RU"/>
        </w:rPr>
        <w:t>30.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31.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FA623A" w:rsidRPr="00FA623A" w:rsidRDefault="00FA623A" w:rsidP="00FA623A">
      <w:pPr>
        <w:suppressAutoHyphens w:val="0"/>
        <w:autoSpaceDN w:val="0"/>
        <w:adjustRightInd w:val="0"/>
        <w:ind w:firstLine="709"/>
        <w:jc w:val="both"/>
        <w:rPr>
          <w:sz w:val="26"/>
          <w:szCs w:val="26"/>
          <w:lang w:eastAsia="ru-RU"/>
        </w:rPr>
      </w:pPr>
      <w:bookmarkStart w:id="79" w:name="sub_1034"/>
      <w:bookmarkEnd w:id="78"/>
      <w:r w:rsidRPr="00FA623A">
        <w:rPr>
          <w:color w:val="000000"/>
          <w:sz w:val="26"/>
          <w:szCs w:val="26"/>
          <w:lang w:eastAsia="ru-RU"/>
        </w:rPr>
        <w:t xml:space="preserve">32. Уборка и очистка кюветов, труб, </w:t>
      </w:r>
      <w:proofErr w:type="gramStart"/>
      <w:r w:rsidRPr="00FA623A">
        <w:rPr>
          <w:color w:val="000000"/>
          <w:sz w:val="26"/>
          <w:szCs w:val="26"/>
          <w:lang w:eastAsia="ru-RU"/>
        </w:rPr>
        <w:t>дренажных сооружений, предназначенных для отвода грунтовых и поверхностных вод с улиц и дорог производится</w:t>
      </w:r>
      <w:proofErr w:type="gramEnd"/>
      <w:r w:rsidRPr="00FA623A">
        <w:rPr>
          <w:color w:val="000000"/>
          <w:sz w:val="26"/>
          <w:szCs w:val="26"/>
          <w:lang w:eastAsia="ru-RU"/>
        </w:rPr>
        <w:t xml:space="preserve">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 счет средств бюджета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предусмотренных на эти цели.</w:t>
      </w:r>
      <w:r w:rsidRPr="00FA623A">
        <w:rPr>
          <w:sz w:val="26"/>
          <w:szCs w:val="26"/>
          <w:lang w:eastAsia="ru-RU"/>
        </w:rPr>
        <w:t xml:space="preserve">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33. Очистка коллекторов ливневой канализации и </w:t>
      </w:r>
      <w:proofErr w:type="spellStart"/>
      <w:r w:rsidRPr="00FA623A">
        <w:rPr>
          <w:color w:val="000000"/>
          <w:sz w:val="26"/>
          <w:szCs w:val="26"/>
          <w:lang w:eastAsia="ru-RU"/>
        </w:rPr>
        <w:t>дождеприёмных</w:t>
      </w:r>
      <w:proofErr w:type="spellEnd"/>
      <w:r w:rsidRPr="00FA623A">
        <w:rPr>
          <w:color w:val="000000"/>
          <w:sz w:val="26"/>
          <w:szCs w:val="26"/>
          <w:lang w:eastAsia="ru-RU"/>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0" w:name="sub_1035"/>
      <w:bookmarkEnd w:id="79"/>
      <w:r w:rsidRPr="00FA623A">
        <w:rPr>
          <w:color w:val="000000"/>
          <w:sz w:val="26"/>
          <w:szCs w:val="26"/>
          <w:lang w:eastAsia="ru-RU"/>
        </w:rPr>
        <w:lastRenderedPageBreak/>
        <w:t>34.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w:t>
      </w:r>
      <w:r w:rsidRPr="00FA623A">
        <w:rPr>
          <w:sz w:val="26"/>
          <w:szCs w:val="26"/>
          <w:lang w:eastAsia="ru-RU"/>
        </w:rPr>
        <w:t xml:space="preserve"> </w:t>
      </w:r>
      <w:r w:rsidRPr="00FA623A">
        <w:rPr>
          <w:color w:val="000000"/>
          <w:sz w:val="26"/>
          <w:szCs w:val="26"/>
          <w:lang w:eastAsia="ru-RU"/>
        </w:rPr>
        <w:t xml:space="preserve">Текущее содержание и ремонт остановочных пунктов и (или) павильонов осуществляют организации, в ведении которых данные объекты находятся.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28 раздела IV настоящих Правил.</w:t>
      </w:r>
    </w:p>
    <w:p w:rsidR="00FA623A" w:rsidRPr="00FA623A" w:rsidRDefault="00FA623A" w:rsidP="00FA623A">
      <w:pPr>
        <w:widowControl/>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35.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вправе на добровольной основе привлекать граждан для выполнения работ по уборке, благоустройству и озеленению территории поселения.</w:t>
      </w:r>
    </w:p>
    <w:p w:rsidR="00FA623A" w:rsidRPr="00FA623A" w:rsidRDefault="00FA623A" w:rsidP="00FA623A">
      <w:pPr>
        <w:widowControl/>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bookmarkEnd w:id="80"/>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36. Организация уборки территорий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осуществляется на основании </w:t>
      </w:r>
      <w:proofErr w:type="gramStart"/>
      <w:r w:rsidRPr="00FA623A">
        <w:rPr>
          <w:color w:val="000000"/>
          <w:sz w:val="26"/>
          <w:szCs w:val="26"/>
          <w:lang w:eastAsia="ru-RU"/>
        </w:rPr>
        <w:t>использования показателей нормативных объемов образования отходов</w:t>
      </w:r>
      <w:proofErr w:type="gramEnd"/>
      <w:r w:rsidRPr="00FA623A">
        <w:rPr>
          <w:color w:val="000000"/>
          <w:sz w:val="26"/>
          <w:szCs w:val="26"/>
          <w:lang w:eastAsia="ru-RU"/>
        </w:rPr>
        <w:t xml:space="preserve"> у их производителей.</w:t>
      </w:r>
    </w:p>
    <w:p w:rsidR="00FA623A" w:rsidRPr="00FA623A" w:rsidRDefault="00FA623A" w:rsidP="00FA623A">
      <w:pPr>
        <w:widowControl/>
        <w:suppressAutoHyphens w:val="0"/>
        <w:autoSpaceDN w:val="0"/>
        <w:adjustRightInd w:val="0"/>
        <w:ind w:firstLine="709"/>
        <w:jc w:val="both"/>
        <w:rPr>
          <w:color w:val="000000"/>
          <w:sz w:val="26"/>
          <w:szCs w:val="26"/>
          <w:lang w:eastAsia="ru-RU"/>
        </w:rPr>
      </w:pPr>
      <w:r w:rsidRPr="00FA623A">
        <w:rPr>
          <w:color w:val="000000"/>
          <w:sz w:val="26"/>
          <w:szCs w:val="26"/>
          <w:lang w:eastAsia="ru-RU"/>
        </w:rPr>
        <w:t>37.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FA623A">
        <w:rPr>
          <w:rFonts w:ascii="Arial" w:hAnsi="Arial" w:cs="Arial"/>
          <w:sz w:val="24"/>
          <w:szCs w:val="24"/>
          <w:lang w:eastAsia="ru-RU"/>
        </w:rPr>
        <w:t xml:space="preserve"> </w:t>
      </w:r>
      <w:r w:rsidRPr="00FA623A">
        <w:rPr>
          <w:color w:val="000000"/>
          <w:sz w:val="26"/>
          <w:szCs w:val="26"/>
          <w:lang w:eastAsia="ru-RU"/>
        </w:rPr>
        <w:t xml:space="preserve">Вывоз строительного мусора от места осуществления ремонта производится силами лиц и за счет средств лиц, осуществляющих ремонт или строительство, в специально отведенные для этого места.  </w:t>
      </w:r>
    </w:p>
    <w:p w:rsidR="00FA623A" w:rsidRPr="00FA623A" w:rsidRDefault="00FA623A" w:rsidP="00FA623A">
      <w:pPr>
        <w:widowControl/>
        <w:suppressAutoHyphens w:val="0"/>
        <w:autoSpaceDN w:val="0"/>
        <w:adjustRightInd w:val="0"/>
        <w:ind w:firstLine="709"/>
        <w:jc w:val="both"/>
        <w:rPr>
          <w:color w:val="000000"/>
          <w:sz w:val="26"/>
          <w:szCs w:val="26"/>
          <w:lang w:eastAsia="ru-RU"/>
        </w:rPr>
      </w:pPr>
      <w:bookmarkStart w:id="81" w:name="sub_1037"/>
      <w:r w:rsidRPr="00FA623A">
        <w:rPr>
          <w:color w:val="000000"/>
          <w:sz w:val="26"/>
          <w:szCs w:val="26"/>
          <w:lang w:eastAsia="ru-RU"/>
        </w:rPr>
        <w:t xml:space="preserve">38 Уборка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весенне-летний период:</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2" w:name="sub_10371"/>
      <w:bookmarkEnd w:id="81"/>
      <w:r w:rsidRPr="00FA623A">
        <w:rPr>
          <w:color w:val="000000"/>
          <w:sz w:val="26"/>
          <w:szCs w:val="26"/>
          <w:lang w:eastAsia="ru-RU"/>
        </w:rPr>
        <w:t xml:space="preserve">39. Уборка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весенне-летний период предусматривает: мойку, полив, очистку территорий от мусора, грязи, упавшей листвы.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 Не допускается заправлять поливомоечные и подметально-уборочные машины технической водой и водой из открытых водоемов.</w:t>
      </w:r>
    </w:p>
    <w:p w:rsidR="00FA623A" w:rsidRPr="00FA623A" w:rsidRDefault="00FA623A" w:rsidP="00FA623A">
      <w:pPr>
        <w:suppressAutoHyphens w:val="0"/>
        <w:autoSpaceDN w:val="0"/>
        <w:adjustRightInd w:val="0"/>
        <w:ind w:firstLine="709"/>
        <w:jc w:val="both"/>
        <w:rPr>
          <w:sz w:val="26"/>
          <w:szCs w:val="26"/>
          <w:lang w:eastAsia="ru-RU"/>
        </w:rPr>
      </w:pPr>
      <w:bookmarkStart w:id="83" w:name="sub_10372"/>
      <w:bookmarkEnd w:id="82"/>
      <w:r w:rsidRPr="00FA623A">
        <w:rPr>
          <w:sz w:val="26"/>
          <w:szCs w:val="26"/>
          <w:lang w:eastAsia="ru-RU"/>
        </w:rPr>
        <w:t xml:space="preserve">40.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bookmarkStart w:id="84" w:name="sub_10373"/>
      <w:bookmarkEnd w:id="83"/>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41. Ручная уборка тротуаров и дворовых территорий проводится с 06.00 до 18.00.</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5" w:name="sub_10374"/>
      <w:bookmarkEnd w:id="84"/>
      <w:r w:rsidRPr="00FA623A">
        <w:rPr>
          <w:color w:val="000000"/>
          <w:sz w:val="26"/>
          <w:szCs w:val="26"/>
          <w:lang w:eastAsia="ru-RU"/>
        </w:rPr>
        <w:t>42. Покос сорной и карантинной растительности производится при её высоте более 20 см.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6" w:name="sub_1038"/>
      <w:bookmarkEnd w:id="85"/>
      <w:r w:rsidRPr="00FA623A">
        <w:rPr>
          <w:color w:val="000000"/>
          <w:sz w:val="26"/>
          <w:szCs w:val="26"/>
          <w:lang w:eastAsia="ru-RU"/>
        </w:rPr>
        <w:t xml:space="preserve">43. Уборка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осенне-зимний период:</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7" w:name="sub_10381"/>
      <w:bookmarkEnd w:id="86"/>
      <w:r w:rsidRPr="00FA623A">
        <w:rPr>
          <w:color w:val="000000"/>
          <w:sz w:val="26"/>
          <w:szCs w:val="26"/>
          <w:lang w:eastAsia="ru-RU"/>
        </w:rPr>
        <w:lastRenderedPageBreak/>
        <w:t xml:space="preserve">43.1. Уборка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FA623A">
        <w:rPr>
          <w:color w:val="000000"/>
          <w:sz w:val="26"/>
          <w:szCs w:val="26"/>
          <w:lang w:eastAsia="ru-RU"/>
        </w:rPr>
        <w:t>противогололёдными</w:t>
      </w:r>
      <w:proofErr w:type="spellEnd"/>
      <w:r w:rsidRPr="00FA623A">
        <w:rPr>
          <w:color w:val="000000"/>
          <w:sz w:val="26"/>
          <w:szCs w:val="26"/>
          <w:lang w:eastAsia="ru-RU"/>
        </w:rPr>
        <w:t xml:space="preserve"> материалами. Не допускается размещение снега и льда, загрязненного </w:t>
      </w:r>
      <w:proofErr w:type="spellStart"/>
      <w:r w:rsidRPr="00FA623A">
        <w:rPr>
          <w:color w:val="000000"/>
          <w:sz w:val="26"/>
          <w:szCs w:val="26"/>
          <w:lang w:eastAsia="ru-RU"/>
        </w:rPr>
        <w:t>противогололёдными</w:t>
      </w:r>
      <w:proofErr w:type="spellEnd"/>
      <w:r w:rsidRPr="00FA623A">
        <w:rPr>
          <w:color w:val="000000"/>
          <w:sz w:val="26"/>
          <w:szCs w:val="26"/>
          <w:lang w:eastAsia="ru-RU"/>
        </w:rPr>
        <w:t xml:space="preserve"> материалами и реагентами, на площади зеленых насаждений, детских и спортивных площадках и в местах массового отдыха населения.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8" w:name="sub_10382"/>
      <w:bookmarkEnd w:id="87"/>
      <w:r w:rsidRPr="00FA623A">
        <w:rPr>
          <w:color w:val="000000"/>
          <w:sz w:val="26"/>
          <w:szCs w:val="26"/>
          <w:lang w:eastAsia="ru-RU"/>
        </w:rPr>
        <w:t xml:space="preserve">43.2. Уборка, вывоз снега и льда производятся в первую очередь с улиц и дорог, по которым проходят маршруты транспорта общего пользования.  </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89" w:name="sub_10383"/>
      <w:bookmarkEnd w:id="88"/>
      <w:r w:rsidRPr="00FA623A">
        <w:rPr>
          <w:color w:val="000000"/>
          <w:sz w:val="26"/>
          <w:szCs w:val="26"/>
          <w:lang w:eastAsia="ru-RU"/>
        </w:rPr>
        <w:t>43.3.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0" w:name="sub_10384"/>
      <w:bookmarkEnd w:id="89"/>
      <w:r w:rsidRPr="00FA623A">
        <w:rPr>
          <w:color w:val="000000"/>
          <w:sz w:val="26"/>
          <w:szCs w:val="26"/>
          <w:lang w:eastAsia="ru-RU"/>
        </w:rPr>
        <w:t xml:space="preserve">43.4.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Собранный снег разрешается вывозить в специально отведённые места.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A623A">
        <w:rPr>
          <w:color w:val="000000"/>
          <w:sz w:val="26"/>
          <w:szCs w:val="26"/>
          <w:lang w:eastAsia="ru-RU"/>
        </w:rPr>
        <w:t>снегоплавильные</w:t>
      </w:r>
      <w:proofErr w:type="spellEnd"/>
      <w:r w:rsidRPr="00FA623A">
        <w:rPr>
          <w:color w:val="000000"/>
          <w:sz w:val="26"/>
          <w:szCs w:val="26"/>
          <w:lang w:eastAsia="ru-RU"/>
        </w:rPr>
        <w:t xml:space="preserve"> установки. Размещение и функционирование </w:t>
      </w:r>
      <w:proofErr w:type="spellStart"/>
      <w:r w:rsidRPr="00FA623A">
        <w:rPr>
          <w:color w:val="000000"/>
          <w:sz w:val="26"/>
          <w:szCs w:val="26"/>
          <w:lang w:eastAsia="ru-RU"/>
        </w:rPr>
        <w:t>снегоплавильных</w:t>
      </w:r>
      <w:proofErr w:type="spellEnd"/>
      <w:r w:rsidRPr="00FA623A">
        <w:rPr>
          <w:color w:val="000000"/>
          <w:sz w:val="26"/>
          <w:szCs w:val="26"/>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размещение ме</w:t>
      </w:r>
      <w:proofErr w:type="gramStart"/>
      <w:r w:rsidRPr="00FA623A">
        <w:rPr>
          <w:color w:val="000000"/>
          <w:sz w:val="26"/>
          <w:szCs w:val="26"/>
          <w:lang w:eastAsia="ru-RU"/>
        </w:rPr>
        <w:t>ст скл</w:t>
      </w:r>
      <w:proofErr w:type="gramEnd"/>
      <w:r w:rsidRPr="00FA623A">
        <w:rPr>
          <w:color w:val="000000"/>
          <w:sz w:val="26"/>
          <w:szCs w:val="26"/>
          <w:lang w:eastAsia="ru-RU"/>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1" w:name="sub_10385"/>
      <w:bookmarkEnd w:id="90"/>
      <w:r w:rsidRPr="00FA623A">
        <w:rPr>
          <w:color w:val="000000"/>
          <w:sz w:val="26"/>
          <w:szCs w:val="26"/>
          <w:lang w:eastAsia="ru-RU"/>
        </w:rPr>
        <w:t>43.5.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2" w:name="sub_10387"/>
      <w:bookmarkEnd w:id="91"/>
      <w:r w:rsidRPr="00FA623A">
        <w:rPr>
          <w:color w:val="000000"/>
          <w:sz w:val="26"/>
          <w:szCs w:val="26"/>
          <w:lang w:eastAsia="ru-RU"/>
        </w:rPr>
        <w:t>43.6.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3" w:name="sub_10388"/>
      <w:bookmarkEnd w:id="92"/>
      <w:r w:rsidRPr="00FA623A">
        <w:rPr>
          <w:color w:val="000000"/>
          <w:sz w:val="26"/>
          <w:szCs w:val="26"/>
          <w:lang w:eastAsia="ru-RU"/>
        </w:rPr>
        <w:t>43.7.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93"/>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 xml:space="preserve">44. В целях обеспечения чистоты и порядка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запрещается: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использовать колодцы и </w:t>
      </w:r>
      <w:proofErr w:type="spellStart"/>
      <w:r w:rsidRPr="00FA623A">
        <w:rPr>
          <w:color w:val="000000"/>
          <w:sz w:val="26"/>
          <w:szCs w:val="26"/>
          <w:lang w:eastAsia="ru-RU"/>
        </w:rPr>
        <w:t>дождеприёмные</w:t>
      </w:r>
      <w:proofErr w:type="spellEnd"/>
      <w:r w:rsidRPr="00FA623A">
        <w:rPr>
          <w:color w:val="000000"/>
          <w:sz w:val="26"/>
          <w:szCs w:val="26"/>
          <w:lang w:eastAsia="ru-RU"/>
        </w:rPr>
        <w:t xml:space="preserve"> решётки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сбрасывать в реку Левый </w:t>
      </w:r>
      <w:proofErr w:type="spellStart"/>
      <w:r w:rsidRPr="00FA623A">
        <w:rPr>
          <w:color w:val="000000"/>
          <w:sz w:val="26"/>
          <w:szCs w:val="26"/>
          <w:lang w:eastAsia="ru-RU"/>
        </w:rPr>
        <w:t>Бейсужек</w:t>
      </w:r>
      <w:proofErr w:type="spellEnd"/>
      <w:r w:rsidRPr="00FA623A">
        <w:rPr>
          <w:color w:val="000000"/>
          <w:sz w:val="26"/>
          <w:szCs w:val="26"/>
          <w:lang w:eastAsia="ru-RU"/>
        </w:rPr>
        <w:t>, водоёмы, балки, овраги отходы любого типа;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оставлять на улицах твердые коммунальные отходы, грязь, строительные отходы;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создавать стихийные свалки;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складировать на улицах, проездах, внутриквартальных и дворовых территориях строительные материалы, дрова, уголь;</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сжигать промышленные и бытовые отходы, производственный и бытовой мусор, траву, листву, обрезки деревьев, порубочные остатки деревьев и иные отходы, материалы и изделия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 за исключением случаев, если места и (или) способы</w:t>
      </w:r>
      <w:proofErr w:type="gramEnd"/>
      <w:r w:rsidRPr="00FA623A">
        <w:rPr>
          <w:color w:val="000000"/>
          <w:sz w:val="26"/>
          <w:szCs w:val="26"/>
          <w:lang w:eastAsia="ru-RU"/>
        </w:rPr>
        <w:t xml:space="preserve"> установлены муниципальным правовым актом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вывозить твёрдые коммунальные отходы и грунт в места, не предназначенные для этих целей;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сметать отходы и мусор на проезжую часть улиц и в колодцы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FA623A">
        <w:rPr>
          <w:color w:val="000000"/>
          <w:sz w:val="26"/>
          <w:szCs w:val="26"/>
          <w:lang w:eastAsia="ru-RU"/>
        </w:rPr>
        <w:t>дождеприёмных</w:t>
      </w:r>
      <w:proofErr w:type="spellEnd"/>
      <w:r w:rsidRPr="00FA623A">
        <w:rPr>
          <w:color w:val="000000"/>
          <w:sz w:val="26"/>
          <w:szCs w:val="26"/>
          <w:lang w:eastAsia="ru-RU"/>
        </w:rPr>
        <w:t xml:space="preserve"> решёток;</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складировать в контейнеры для твёрдых коммунальных отходов </w:t>
      </w:r>
      <w:hyperlink r:id="rId25" w:history="1">
        <w:r w:rsidRPr="00FA623A">
          <w:rPr>
            <w:color w:val="000000"/>
            <w:sz w:val="26"/>
            <w:szCs w:val="26"/>
            <w:lang w:eastAsia="ru-RU"/>
          </w:rPr>
          <w:t>отходы I-IV классов опасности</w:t>
        </w:r>
      </w:hyperlink>
      <w:r w:rsidRPr="00FA623A">
        <w:rPr>
          <w:color w:val="000000"/>
          <w:sz w:val="26"/>
          <w:szCs w:val="26"/>
          <w:lang w:eastAsia="ru-RU"/>
        </w:rPr>
        <w:t xml:space="preserve">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w:t>
      </w:r>
      <w:proofErr w:type="gramStart"/>
      <w:r w:rsidRPr="00FA623A">
        <w:rPr>
          <w:color w:val="000000"/>
          <w:sz w:val="26"/>
          <w:szCs w:val="26"/>
          <w:lang w:eastAsia="ru-RU"/>
        </w:rPr>
        <w:t>кроме</w:t>
      </w:r>
      <w:proofErr w:type="gramEnd"/>
      <w:r w:rsidRPr="00FA623A">
        <w:rPr>
          <w:color w:val="000000"/>
          <w:sz w:val="26"/>
          <w:szCs w:val="26"/>
          <w:lang w:eastAsia="ru-RU"/>
        </w:rPr>
        <w:t xml:space="preserve"> крупногабаритных);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переполнять мусорные контейнеры и бункера мусором;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складировать мусор вне мусорных контейнеров и бункеров, рядом с площадкой для сбора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складировать в бункера для сбора растительного мусора крупногабаритный мусор (строительный мусор, отходы производства, сантехнику, бытовую технику, мебель, бывшие в употреблении, картон, автомобильные шины, стекло, пластик и т.д.);</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осуществлять установку препятствующих обзору (сплошных) ограждений территорий многоквартирных домов;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и (или) самовольно наносить на них надписи и рисунки, размещать на них рекламные, информационные и агитационные материалы, баннеры;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производить расклейку афиш, плакатов, листовок,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 xml:space="preserve">размещать временные баннеры с афишами, иной информацией, необходимой для проведения мероприятий без согласования мест размещения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размещать разукомплектованные транспортные средства и прицепы к ним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устанавливать препятствия для проезда транспорта на территории общего пользования;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4" w:name="sub_1040"/>
      <w:r w:rsidRPr="00FA623A">
        <w:rPr>
          <w:color w:val="000000"/>
          <w:sz w:val="26"/>
          <w:szCs w:val="26"/>
          <w:lang w:eastAsia="ru-RU"/>
        </w:rPr>
        <w:t xml:space="preserve">45. </w:t>
      </w:r>
      <w:proofErr w:type="gramStart"/>
      <w:r w:rsidRPr="00FA623A">
        <w:rPr>
          <w:color w:val="000000"/>
          <w:sz w:val="26"/>
          <w:szCs w:val="26"/>
          <w:lang w:eastAsia="ru-RU"/>
        </w:rPr>
        <w:t>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20.01.2017 № 48 «Об утверждении Порядка сбора (в том числе</w:t>
      </w:r>
      <w:proofErr w:type="gramEnd"/>
      <w:r w:rsidRPr="00FA623A">
        <w:rPr>
          <w:color w:val="000000"/>
          <w:sz w:val="26"/>
          <w:szCs w:val="26"/>
          <w:lang w:eastAsia="ru-RU"/>
        </w:rPr>
        <w:t xml:space="preserve"> раздельного) твердых коммунальных отходов на территории Краснодарского края».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45.1. </w:t>
      </w:r>
      <w:proofErr w:type="gramStart"/>
      <w:r w:rsidRPr="00FA623A">
        <w:rPr>
          <w:color w:val="000000"/>
          <w:sz w:val="26"/>
          <w:szCs w:val="26"/>
          <w:lang w:eastAsia="ru-RU"/>
        </w:rPr>
        <w:t xml:space="preserve">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соответствии с территориальной схемой обращения с отходами обустраиваются контейнерные площадки - места накопления твердых коммунальных отходов,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45.2.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45.3. Раздельное накопление твердых коммунальных отходов должно исключать содержание органических отходов и отходов жизнедеятельности </w:t>
      </w:r>
      <w:proofErr w:type="gramStart"/>
      <w:r w:rsidRPr="00FA623A">
        <w:rPr>
          <w:color w:val="000000"/>
          <w:sz w:val="26"/>
          <w:szCs w:val="26"/>
          <w:lang w:eastAsia="ru-RU"/>
        </w:rPr>
        <w:t>в</w:t>
      </w:r>
      <w:proofErr w:type="gramEnd"/>
      <w:r w:rsidRPr="00FA623A">
        <w:rPr>
          <w:color w:val="000000"/>
          <w:sz w:val="26"/>
          <w:szCs w:val="26"/>
          <w:lang w:eastAsia="ru-RU"/>
        </w:rPr>
        <w:t xml:space="preserve"> накопленных раздельно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45.4. Мусоросборники должны быть закрыты, находиться в исправном состоянии. При накоплении твердых коммунальных отходов  должна быть исключена возможность попадания отходов из мусоросборника на площадку его накопления.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45.5.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Не допускается промывка контейнеров на контейнерных площадках.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45.6. </w:t>
      </w:r>
      <w:proofErr w:type="gramStart"/>
      <w:r w:rsidRPr="00FA623A">
        <w:rPr>
          <w:color w:val="000000"/>
          <w:sz w:val="26"/>
          <w:szCs w:val="26"/>
          <w:lang w:eastAsia="ru-RU"/>
        </w:rPr>
        <w:t xml:space="preserve">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w:t>
      </w:r>
      <w:r w:rsidRPr="00FA623A">
        <w:rPr>
          <w:color w:val="000000"/>
          <w:sz w:val="26"/>
          <w:szCs w:val="26"/>
          <w:lang w:eastAsia="ru-RU"/>
        </w:rPr>
        <w:lastRenderedPageBreak/>
        <w:t>периметру.</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45.7.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 xml:space="preserve">46. На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5" w:name="sub_1042"/>
      <w:bookmarkEnd w:id="94"/>
      <w:r w:rsidRPr="00FA623A">
        <w:rPr>
          <w:color w:val="000000"/>
          <w:sz w:val="26"/>
          <w:szCs w:val="26"/>
          <w:lang w:eastAsia="ru-RU"/>
        </w:rPr>
        <w:t>47. Сбор и вывоз жидких отходов.</w:t>
      </w:r>
    </w:p>
    <w:p w:rsidR="00FA623A" w:rsidRPr="00FA623A" w:rsidRDefault="00FA623A" w:rsidP="00FA623A">
      <w:pPr>
        <w:suppressAutoHyphens w:val="0"/>
        <w:autoSpaceDN w:val="0"/>
        <w:adjustRightInd w:val="0"/>
        <w:ind w:firstLine="709"/>
        <w:jc w:val="both"/>
        <w:rPr>
          <w:sz w:val="26"/>
          <w:szCs w:val="26"/>
          <w:lang w:eastAsia="ru-RU"/>
        </w:rPr>
      </w:pPr>
      <w:bookmarkStart w:id="96" w:name="sub_10421"/>
      <w:bookmarkEnd w:id="95"/>
      <w:r w:rsidRPr="00FA623A">
        <w:rPr>
          <w:color w:val="000000"/>
          <w:sz w:val="26"/>
          <w:szCs w:val="26"/>
          <w:lang w:eastAsia="ru-RU"/>
        </w:rPr>
        <w:t xml:space="preserve">47.1. </w:t>
      </w:r>
      <w:proofErr w:type="gramStart"/>
      <w:r w:rsidRPr="00FA623A">
        <w:rPr>
          <w:color w:val="000000"/>
          <w:sz w:val="26"/>
          <w:szCs w:val="26"/>
          <w:lang w:eastAsia="ru-RU"/>
        </w:rPr>
        <w:t xml:space="preserve">Сбор жидких отходов от предприятий, организаций, учреждений и индивидуальных жилых домов осуществляется в соответствии с </w:t>
      </w:r>
      <w:hyperlink r:id="rId26" w:history="1">
        <w:r w:rsidRPr="00FA623A">
          <w:rPr>
            <w:color w:val="000000"/>
            <w:sz w:val="26"/>
            <w:szCs w:val="26"/>
            <w:lang w:eastAsia="ru-RU"/>
          </w:rPr>
          <w:t>санитарными правилами и нормами</w:t>
        </w:r>
      </w:hyperlink>
      <w:r w:rsidRPr="00FA623A">
        <w:rPr>
          <w:color w:val="000000"/>
          <w:sz w:val="26"/>
          <w:szCs w:val="26"/>
          <w:lang w:eastAsia="ru-RU"/>
        </w:rPr>
        <w:t xml:space="preserve"> СанПиН 42-128-4690-88 «Санитарные правила содержания территории населённых мест», утверждёнными Главным государственным санитарным врачом СССР от 05.08.88 №4690-88, СанПиН 2.1.7.3550-19  «Санитарно-эпидемиологические требования к содержанию территорий муниципальных образований», утвержденными постановлением Главного государственного санитарного врача Российской Федерации от 05.12.2019 № 20, в канализационную сеть</w:t>
      </w:r>
      <w:proofErr w:type="gramEnd"/>
      <w:r w:rsidRPr="00FA623A">
        <w:rPr>
          <w:color w:val="000000"/>
          <w:sz w:val="26"/>
          <w:szCs w:val="26"/>
          <w:lang w:eastAsia="ru-RU"/>
        </w:rPr>
        <w:t xml:space="preserve"> с последующей очисткой на очистных сооружениях.</w:t>
      </w:r>
      <w:r w:rsidRPr="00FA623A">
        <w:rPr>
          <w:sz w:val="26"/>
          <w:szCs w:val="26"/>
          <w:lang w:eastAsia="ru-RU"/>
        </w:rPr>
        <w:t xml:space="preserve"> </w:t>
      </w:r>
    </w:p>
    <w:p w:rsidR="00FA623A" w:rsidRPr="00FA623A" w:rsidRDefault="00FA623A" w:rsidP="00FA623A">
      <w:pPr>
        <w:suppressAutoHyphens w:val="0"/>
        <w:autoSpaceDN w:val="0"/>
        <w:adjustRightInd w:val="0"/>
        <w:ind w:firstLine="709"/>
        <w:jc w:val="both"/>
        <w:rPr>
          <w:sz w:val="26"/>
          <w:szCs w:val="26"/>
          <w:lang w:eastAsia="ru-RU"/>
        </w:rPr>
      </w:pPr>
      <w:proofErr w:type="gramStart"/>
      <w:r w:rsidRPr="00FA623A">
        <w:rPr>
          <w:sz w:val="26"/>
          <w:szCs w:val="26"/>
          <w:lang w:eastAsia="ru-RU"/>
        </w:rPr>
        <w:t>При отсутствии централизованной системы водоотведения для отдельных зданий и (или) групп зданий допускается отведение жидких бытовых отходов  в локальные очистные сооружения и (или) биологические очистные станции, либо организация накопления жидких бытовых отходов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 xml:space="preserve">Выгребы для накопления жидких бытовых отходов в районах, не обеспеченных централизованной канализацией, устанавливаются в виде </w:t>
      </w:r>
      <w:proofErr w:type="spellStart"/>
      <w:r w:rsidRPr="00FA623A">
        <w:rPr>
          <w:sz w:val="26"/>
          <w:szCs w:val="26"/>
          <w:lang w:eastAsia="ru-RU"/>
        </w:rPr>
        <w:t>помойниц</w:t>
      </w:r>
      <w:proofErr w:type="spellEnd"/>
      <w:r w:rsidRPr="00FA623A">
        <w:rPr>
          <w:sz w:val="26"/>
          <w:szCs w:val="26"/>
          <w:lang w:eastAsia="ru-RU"/>
        </w:rPr>
        <w:t xml:space="preserve"> и дворовых уборных.</w:t>
      </w:r>
    </w:p>
    <w:p w:rsidR="00FA623A" w:rsidRPr="00FA623A" w:rsidRDefault="00FA623A" w:rsidP="00FA623A">
      <w:pPr>
        <w:suppressAutoHyphens w:val="0"/>
        <w:autoSpaceDN w:val="0"/>
        <w:adjustRightInd w:val="0"/>
        <w:ind w:firstLine="709"/>
        <w:jc w:val="both"/>
        <w:rPr>
          <w:sz w:val="26"/>
          <w:szCs w:val="26"/>
          <w:lang w:eastAsia="ru-RU"/>
        </w:rPr>
      </w:pPr>
      <w:proofErr w:type="spellStart"/>
      <w:r w:rsidRPr="00FA623A">
        <w:rPr>
          <w:sz w:val="26"/>
          <w:szCs w:val="26"/>
          <w:lang w:eastAsia="ru-RU"/>
        </w:rPr>
        <w:t>Помойницы</w:t>
      </w:r>
      <w:proofErr w:type="spellEnd"/>
      <w:r w:rsidRPr="00FA623A">
        <w:rPr>
          <w:sz w:val="26"/>
          <w:szCs w:val="26"/>
          <w:lang w:eastAsia="ru-RU"/>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FA623A">
        <w:rPr>
          <w:sz w:val="26"/>
          <w:szCs w:val="26"/>
          <w:lang w:eastAsia="ru-RU"/>
        </w:rPr>
        <w:t>помойницы</w:t>
      </w:r>
      <w:proofErr w:type="spellEnd"/>
      <w:r w:rsidRPr="00FA623A">
        <w:rPr>
          <w:sz w:val="26"/>
          <w:szCs w:val="26"/>
          <w:lang w:eastAsia="ru-RU"/>
        </w:rPr>
        <w:t xml:space="preserve"> должна быть съемной или открывающейся.</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FA623A">
        <w:rPr>
          <w:sz w:val="26"/>
          <w:szCs w:val="26"/>
          <w:lang w:eastAsia="ru-RU"/>
        </w:rPr>
        <w:t>помойниц</w:t>
      </w:r>
      <w:proofErr w:type="spellEnd"/>
      <w:r w:rsidRPr="00FA623A">
        <w:rPr>
          <w:sz w:val="26"/>
          <w:szCs w:val="26"/>
          <w:lang w:eastAsia="ru-RU"/>
        </w:rPr>
        <w:t xml:space="preserve"> должно составлять не менее 20 м и не более 100 м. Расстояние от дворовых уборных и </w:t>
      </w:r>
      <w:proofErr w:type="spellStart"/>
      <w:r w:rsidRPr="00FA623A">
        <w:rPr>
          <w:sz w:val="26"/>
          <w:szCs w:val="26"/>
          <w:lang w:eastAsia="ru-RU"/>
        </w:rPr>
        <w:t>помойниц</w:t>
      </w:r>
      <w:proofErr w:type="spellEnd"/>
      <w:r w:rsidRPr="00FA623A">
        <w:rPr>
          <w:sz w:val="26"/>
          <w:szCs w:val="26"/>
          <w:lang w:eastAsia="ru-RU"/>
        </w:rPr>
        <w:t xml:space="preserve"> до жилых домов в районах, не обеспеченных централизованной канализацией, должно составлять не менее 10 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7" w:name="sub_10423"/>
      <w:bookmarkEnd w:id="96"/>
      <w:r w:rsidRPr="00FA623A">
        <w:rPr>
          <w:color w:val="000000"/>
          <w:sz w:val="26"/>
          <w:szCs w:val="26"/>
          <w:lang w:eastAsia="ru-RU"/>
        </w:rPr>
        <w:t>47.2.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r w:rsidRPr="00FA623A">
        <w:rPr>
          <w:lang w:eastAsia="ru-RU"/>
        </w:rPr>
        <w:t xml:space="preserve"> </w:t>
      </w:r>
      <w:r w:rsidRPr="00FA623A">
        <w:rPr>
          <w:color w:val="000000"/>
          <w:sz w:val="26"/>
          <w:szCs w:val="26"/>
          <w:lang w:eastAsia="ru-RU"/>
        </w:rPr>
        <w:t>Хозяйствующие субъекты должны обеспечивать ремонт, содержание и эксплуатацию объектов накопления жидких бытовых отходов, в том числе вывоз жидких бытовых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47.3. Переполнение водонепроницаемого выгреба (канализационной ямы, септика) </w:t>
      </w:r>
      <w:r w:rsidRPr="00FA623A">
        <w:rPr>
          <w:color w:val="000000"/>
          <w:sz w:val="26"/>
          <w:szCs w:val="26"/>
          <w:lang w:eastAsia="ru-RU"/>
        </w:rPr>
        <w:lastRenderedPageBreak/>
        <w:t>канализационными водами запрещено.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наполнение выгреба выше, чем 0,35 м от поверхности земли. Выгреб следует очищать не реже 1 раза в 6 месяцев.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Наземная часть </w:t>
      </w:r>
      <w:proofErr w:type="spellStart"/>
      <w:r w:rsidRPr="00FA623A">
        <w:rPr>
          <w:color w:val="000000"/>
          <w:sz w:val="26"/>
          <w:szCs w:val="26"/>
          <w:lang w:eastAsia="ru-RU"/>
        </w:rPr>
        <w:t>помойниц</w:t>
      </w:r>
      <w:proofErr w:type="spellEnd"/>
      <w:r w:rsidRPr="00FA623A">
        <w:rPr>
          <w:color w:val="000000"/>
          <w:sz w:val="26"/>
          <w:szCs w:val="26"/>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8" w:name="sub_1043"/>
      <w:bookmarkEnd w:id="97"/>
      <w:r w:rsidRPr="00FA623A">
        <w:rPr>
          <w:color w:val="000000"/>
          <w:sz w:val="26"/>
          <w:szCs w:val="26"/>
          <w:lang w:eastAsia="ru-RU"/>
        </w:rPr>
        <w:t>48. Порядок обезвреживания отходов.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99" w:name="sub_10431"/>
      <w:bookmarkEnd w:id="98"/>
      <w:r w:rsidRPr="00FA623A">
        <w:rPr>
          <w:color w:val="000000"/>
          <w:sz w:val="26"/>
          <w:szCs w:val="26"/>
          <w:lang w:eastAsia="ru-RU"/>
        </w:rPr>
        <w:t xml:space="preserve">48.1. Чрезвычайно опасные ртутьсодержащие </w:t>
      </w:r>
      <w:hyperlink r:id="rId27" w:history="1">
        <w:r w:rsidRPr="00FA623A">
          <w:rPr>
            <w:color w:val="000000"/>
            <w:sz w:val="26"/>
            <w:szCs w:val="26"/>
            <w:lang w:eastAsia="ru-RU"/>
          </w:rPr>
          <w:t>отходы I класса опасности</w:t>
        </w:r>
      </w:hyperlink>
      <w:r w:rsidRPr="00FA623A">
        <w:rPr>
          <w:color w:val="000000"/>
          <w:sz w:val="26"/>
          <w:szCs w:val="26"/>
          <w:lang w:eastAsia="ru-RU"/>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FA623A">
        <w:rPr>
          <w:color w:val="000000"/>
          <w:sz w:val="26"/>
          <w:szCs w:val="26"/>
          <w:lang w:eastAsia="ru-RU"/>
        </w:rPr>
        <w:t>демеркуризации</w:t>
      </w:r>
      <w:proofErr w:type="spellEnd"/>
      <w:r w:rsidRPr="00FA623A">
        <w:rPr>
          <w:color w:val="000000"/>
          <w:sz w:val="26"/>
          <w:szCs w:val="26"/>
          <w:lang w:eastAsia="ru-RU"/>
        </w:rPr>
        <w:t xml:space="preserve"> в организацию, имеющую лицензию на соответствующий вид деятельности.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0" w:name="sub_10432"/>
      <w:bookmarkEnd w:id="99"/>
      <w:r w:rsidRPr="00FA623A">
        <w:rPr>
          <w:color w:val="000000"/>
          <w:sz w:val="26"/>
          <w:szCs w:val="26"/>
          <w:lang w:eastAsia="ru-RU"/>
        </w:rPr>
        <w:t xml:space="preserve">48.2. Сбор трупов павших животных, отходов боен и других биологических отходов должен производиться в соответствии с </w:t>
      </w:r>
      <w:hyperlink r:id="rId28" w:history="1">
        <w:r w:rsidRPr="00FA623A">
          <w:rPr>
            <w:color w:val="000000"/>
            <w:sz w:val="26"/>
            <w:szCs w:val="26"/>
            <w:lang w:eastAsia="ru-RU"/>
          </w:rPr>
          <w:t>ветеринарно-санитарными правилами</w:t>
        </w:r>
      </w:hyperlink>
      <w:r w:rsidRPr="00FA623A">
        <w:rPr>
          <w:color w:val="000000"/>
          <w:sz w:val="26"/>
          <w:szCs w:val="26"/>
          <w:lang w:eastAsia="ru-RU"/>
        </w:rPr>
        <w:t xml:space="preserve"> сбора, утилизации и уничтожения биологических отходов, утверждёнными Главным государственным ветеринарным инспектором Российской Федерации от 04.12.95 №13-7-2/469.</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1" w:name="sub_10433"/>
      <w:bookmarkEnd w:id="100"/>
      <w:r w:rsidRPr="00FA623A">
        <w:rPr>
          <w:color w:val="000000"/>
          <w:sz w:val="26"/>
          <w:szCs w:val="26"/>
          <w:lang w:eastAsia="ru-RU"/>
        </w:rPr>
        <w:t>48.3. Сбор отходов лечебно-профилактических учреждений с классами опасности</w:t>
      </w:r>
      <w:proofErr w:type="gramStart"/>
      <w:r w:rsidRPr="00FA623A">
        <w:rPr>
          <w:color w:val="000000"/>
          <w:sz w:val="26"/>
          <w:szCs w:val="26"/>
          <w:lang w:eastAsia="ru-RU"/>
        </w:rPr>
        <w:t xml:space="preserve"> А</w:t>
      </w:r>
      <w:proofErr w:type="gramEnd"/>
      <w:r w:rsidRPr="00FA623A">
        <w:rPr>
          <w:color w:val="000000"/>
          <w:sz w:val="26"/>
          <w:szCs w:val="26"/>
          <w:lang w:eastAsia="ru-RU"/>
        </w:rPr>
        <w:t xml:space="preserve">, Б, В, Г, Д должен осуществляться в соответствии с </w:t>
      </w:r>
      <w:hyperlink r:id="rId29" w:history="1">
        <w:r w:rsidRPr="00FA623A">
          <w:rPr>
            <w:color w:val="000000"/>
            <w:sz w:val="26"/>
            <w:szCs w:val="26"/>
            <w:lang w:eastAsia="ru-RU"/>
          </w:rPr>
          <w:t>санитарными правилами и нормами</w:t>
        </w:r>
      </w:hyperlink>
      <w:r w:rsidRPr="00FA623A">
        <w:rPr>
          <w:color w:val="000000"/>
          <w:sz w:val="26"/>
          <w:szCs w:val="26"/>
          <w:lang w:eastAsia="ru-RU"/>
        </w:rPr>
        <w:t xml:space="preserve"> СанПиН 2.1.7.2790-10 «Санитарно-эпидемиологические требования к обращению с медицинскими отходами», утверждёнными </w:t>
      </w:r>
      <w:hyperlink r:id="rId30" w:history="1">
        <w:r w:rsidRPr="00FA623A">
          <w:rPr>
            <w:color w:val="000000"/>
            <w:sz w:val="26"/>
            <w:szCs w:val="26"/>
            <w:lang w:eastAsia="ru-RU"/>
          </w:rPr>
          <w:t>постановлением</w:t>
        </w:r>
      </w:hyperlink>
      <w:r w:rsidRPr="00FA623A">
        <w:rPr>
          <w:color w:val="000000"/>
          <w:sz w:val="26"/>
          <w:szCs w:val="26"/>
          <w:lang w:eastAsia="ru-RU"/>
        </w:rPr>
        <w:t xml:space="preserve"> Главного государственного санитарного врача Российской Федерации от 09.12.2010 №163.</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2" w:name="sub_10434"/>
      <w:bookmarkEnd w:id="101"/>
      <w:r w:rsidRPr="00FA623A">
        <w:rPr>
          <w:color w:val="000000"/>
          <w:sz w:val="26"/>
          <w:szCs w:val="26"/>
          <w:lang w:eastAsia="ru-RU"/>
        </w:rPr>
        <w:t>48.4. Отходы содержания животных и птиц (навоз, помёт и др.) собираются на специально оборудованных водонепроницаемых площадках.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48.5.Складировать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3" w:name="sub_1044"/>
      <w:bookmarkEnd w:id="102"/>
      <w:r w:rsidRPr="00FA623A">
        <w:rPr>
          <w:color w:val="000000"/>
          <w:sz w:val="26"/>
          <w:szCs w:val="26"/>
          <w:lang w:eastAsia="ru-RU"/>
        </w:rPr>
        <w:t>49.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4" w:name="sub_1045"/>
      <w:bookmarkEnd w:id="103"/>
      <w:r w:rsidRPr="00FA623A">
        <w:rPr>
          <w:color w:val="000000"/>
          <w:sz w:val="26"/>
          <w:szCs w:val="26"/>
          <w:lang w:eastAsia="ru-RU"/>
        </w:rPr>
        <w:t>50.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5" w:name="sub_10451"/>
      <w:bookmarkEnd w:id="104"/>
      <w:r w:rsidRPr="00FA623A">
        <w:rPr>
          <w:color w:val="000000"/>
          <w:sz w:val="26"/>
          <w:szCs w:val="26"/>
          <w:lang w:eastAsia="ru-RU"/>
        </w:rPr>
        <w:t xml:space="preserve">50.1. 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sidRPr="00FA623A">
        <w:rPr>
          <w:color w:val="000000"/>
          <w:sz w:val="26"/>
          <w:szCs w:val="26"/>
          <w:lang w:eastAsia="ru-RU"/>
        </w:rPr>
        <w:t>ливнёвых</w:t>
      </w:r>
      <w:proofErr w:type="spellEnd"/>
      <w:r w:rsidRPr="00FA623A">
        <w:rPr>
          <w:color w:val="000000"/>
          <w:sz w:val="26"/>
          <w:szCs w:val="26"/>
          <w:lang w:eastAsia="ru-RU"/>
        </w:rPr>
        <w:t xml:space="preserve"> и талых вод, а также водопровод и канализацию.</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6" w:name="sub_10452"/>
      <w:bookmarkEnd w:id="105"/>
      <w:r w:rsidRPr="00FA623A">
        <w:rPr>
          <w:color w:val="000000"/>
          <w:sz w:val="26"/>
          <w:szCs w:val="26"/>
          <w:lang w:eastAsia="ru-RU"/>
        </w:rPr>
        <w:t>50.2.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7" w:name="sub_10453"/>
      <w:bookmarkEnd w:id="106"/>
      <w:r w:rsidRPr="00FA623A">
        <w:rPr>
          <w:color w:val="000000"/>
          <w:sz w:val="26"/>
          <w:szCs w:val="26"/>
          <w:lang w:eastAsia="ru-RU"/>
        </w:rPr>
        <w:t>50.3. Размещение на рынках (ярмарках) построек, объектов благоустройства осуществляется в соответствии с санитарными нормами и правилами.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8" w:name="sub_10454"/>
      <w:bookmarkEnd w:id="107"/>
      <w:r w:rsidRPr="00FA623A">
        <w:rPr>
          <w:color w:val="000000"/>
          <w:sz w:val="26"/>
          <w:szCs w:val="26"/>
          <w:lang w:eastAsia="ru-RU"/>
        </w:rPr>
        <w:t xml:space="preserve">50.4. Организации, предприятия торговли и бытового обслуживания, владельцы </w:t>
      </w:r>
      <w:r w:rsidRPr="00FA623A">
        <w:rPr>
          <w:color w:val="000000"/>
          <w:sz w:val="26"/>
          <w:szCs w:val="26"/>
          <w:lang w:eastAsia="ru-RU"/>
        </w:rPr>
        <w:lastRenderedPageBreak/>
        <w:t>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09" w:name="sub_1046"/>
      <w:bookmarkEnd w:id="108"/>
      <w:r w:rsidRPr="00FA623A">
        <w:rPr>
          <w:color w:val="000000"/>
          <w:sz w:val="26"/>
          <w:szCs w:val="26"/>
          <w:lang w:eastAsia="ru-RU"/>
        </w:rPr>
        <w:t>51. Уборка и санитарное содержание пляжей: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0" w:name="sub_10461"/>
      <w:bookmarkEnd w:id="109"/>
      <w:r w:rsidRPr="00FA623A">
        <w:rPr>
          <w:color w:val="000000"/>
          <w:sz w:val="26"/>
          <w:szCs w:val="26"/>
          <w:lang w:eastAsia="ru-RU"/>
        </w:rPr>
        <w:t>51.1.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1" w:name="sub_10462"/>
      <w:bookmarkEnd w:id="110"/>
      <w:r w:rsidRPr="00FA623A">
        <w:rPr>
          <w:color w:val="000000"/>
          <w:sz w:val="26"/>
          <w:szCs w:val="26"/>
          <w:lang w:eastAsia="ru-RU"/>
        </w:rPr>
        <w:t xml:space="preserve">51.2. Территория пляжа оборудуется урнами, общественными туалетами.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proofErr w:type="gramStart"/>
      <w:r w:rsidRPr="00FA623A">
        <w:rPr>
          <w:color w:val="000000"/>
          <w:sz w:val="26"/>
          <w:szCs w:val="26"/>
          <w:vertAlign w:val="superscript"/>
          <w:lang w:eastAsia="ru-RU"/>
        </w:rPr>
        <w:t>2</w:t>
      </w:r>
      <w:proofErr w:type="gramEnd"/>
      <w:r w:rsidRPr="00FA623A">
        <w:rPr>
          <w:color w:val="000000"/>
          <w:sz w:val="26"/>
          <w:szCs w:val="26"/>
          <w:lang w:eastAsia="ru-RU"/>
        </w:rPr>
        <w:t xml:space="preserve">  территории пляжа. Накопление твердых коммунальных отходов необходимо осуществлять в контейнеры на контейнерных площадках. Расстояние от контейнерной площадки до уреза воды должно составлять не менее 50 м. На каждые 4000 м</w:t>
      </w:r>
      <w:proofErr w:type="gramStart"/>
      <w:r w:rsidRPr="00FA623A">
        <w:rPr>
          <w:color w:val="000000"/>
          <w:sz w:val="26"/>
          <w:szCs w:val="26"/>
          <w:vertAlign w:val="superscript"/>
          <w:lang w:eastAsia="ru-RU"/>
        </w:rPr>
        <w:t>2</w:t>
      </w:r>
      <w:proofErr w:type="gramEnd"/>
      <w:r w:rsidRPr="00FA623A">
        <w:rPr>
          <w:color w:val="000000"/>
          <w:sz w:val="26"/>
          <w:szCs w:val="26"/>
          <w:lang w:eastAsia="ru-RU"/>
        </w:rPr>
        <w:t xml:space="preserve">  площади пляжа устанавливается 1 контейнер.</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 Удаление жидких бытовых отходов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2" w:name="sub_10463"/>
      <w:bookmarkEnd w:id="111"/>
      <w:r w:rsidRPr="00FA623A">
        <w:rPr>
          <w:color w:val="000000"/>
          <w:sz w:val="26"/>
          <w:szCs w:val="26"/>
          <w:lang w:eastAsia="ru-RU"/>
        </w:rPr>
        <w:t>51.3.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 На песчаных пляжах песок должен соответствовать санитарно-эпидемиологическим требованиям к качеству почвы.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3" w:name="sub_10464"/>
      <w:bookmarkEnd w:id="112"/>
      <w:r w:rsidRPr="00FA623A">
        <w:rPr>
          <w:color w:val="000000"/>
          <w:sz w:val="26"/>
          <w:szCs w:val="26"/>
          <w:lang w:eastAsia="ru-RU"/>
        </w:rPr>
        <w:t>51.4. Размещение на пляжах построек, объектов благоустройства осуществляется в соответствии с санитарными нормами и правилами.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4" w:name="sub_10465"/>
      <w:bookmarkEnd w:id="113"/>
      <w:r w:rsidRPr="00FA623A">
        <w:rPr>
          <w:color w:val="000000"/>
          <w:sz w:val="26"/>
          <w:szCs w:val="26"/>
          <w:lang w:eastAsia="ru-RU"/>
        </w:rPr>
        <w:t>51.5. Перед началом эксплуатации пляжа заключаются договоры на вывоз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51.6</w:t>
      </w:r>
      <w:proofErr w:type="gramStart"/>
      <w:r w:rsidRPr="00FA623A">
        <w:rPr>
          <w:color w:val="000000"/>
          <w:sz w:val="26"/>
          <w:szCs w:val="26"/>
          <w:lang w:eastAsia="ru-RU"/>
        </w:rPr>
        <w:t xml:space="preserve"> Н</w:t>
      </w:r>
      <w:proofErr w:type="gramEnd"/>
      <w:r w:rsidRPr="00FA623A">
        <w:rPr>
          <w:color w:val="000000"/>
          <w:sz w:val="26"/>
          <w:szCs w:val="26"/>
          <w:lang w:eastAsia="ru-RU"/>
        </w:rPr>
        <w:t>е допускается въезд транспортных средств на территории пляжей, за исключением специально оборудованных транспортных средств для вывоза жидких бытовых отходов и твердых коммунальных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51.7.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5" w:name="sub_1047"/>
      <w:bookmarkEnd w:id="114"/>
      <w:r w:rsidRPr="00FA623A">
        <w:rPr>
          <w:color w:val="000000"/>
          <w:sz w:val="26"/>
          <w:szCs w:val="26"/>
          <w:lang w:eastAsia="ru-RU"/>
        </w:rPr>
        <w:t>52.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Мероприятия по уборке парков должны проводиться хозяйствующим субъектом </w:t>
      </w:r>
      <w:r w:rsidRPr="00FA623A">
        <w:rPr>
          <w:color w:val="000000"/>
          <w:sz w:val="26"/>
          <w:szCs w:val="26"/>
          <w:lang w:eastAsia="ru-RU"/>
        </w:rPr>
        <w:lastRenderedPageBreak/>
        <w:t>ежедневно.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В парках контейнерные площадки для накопления твердых коммунальных отходов  должны быть расположены на расстоянии не менее 50 м от мест массового отдыха.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определении числа урн на территории парка хозяйствующему субъекту необходимо исходить из расчета одна урна на 800 м</w:t>
      </w:r>
      <w:proofErr w:type="gramStart"/>
      <w:r w:rsidRPr="00FA623A">
        <w:rPr>
          <w:color w:val="000000"/>
          <w:sz w:val="26"/>
          <w:szCs w:val="26"/>
          <w:vertAlign w:val="superscript"/>
          <w:lang w:eastAsia="ru-RU"/>
        </w:rPr>
        <w:t>2</w:t>
      </w:r>
      <w:proofErr w:type="gramEnd"/>
      <w:r w:rsidRPr="00FA623A">
        <w:rPr>
          <w:color w:val="000000"/>
          <w:sz w:val="26"/>
          <w:szCs w:val="26"/>
          <w:lang w:eastAsia="ru-RU"/>
        </w:rPr>
        <w:t xml:space="preserve">  площади парка. Расстояние между урнами должно быть не более 40 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жидких бытовых отходов  из мобильных туалетных кабин осуществляется не реже 1 раза в день.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 xml:space="preserve">Хозяйствующий субъект обязан обеспечить проведение </w:t>
      </w:r>
      <w:proofErr w:type="spellStart"/>
      <w:r w:rsidRPr="00FA623A">
        <w:rPr>
          <w:color w:val="000000"/>
          <w:sz w:val="26"/>
          <w:szCs w:val="26"/>
          <w:lang w:eastAsia="ru-RU"/>
        </w:rPr>
        <w:t>дератизационных</w:t>
      </w:r>
      <w:proofErr w:type="spellEnd"/>
      <w:r w:rsidRPr="00FA623A">
        <w:rPr>
          <w:color w:val="000000"/>
          <w:sz w:val="26"/>
          <w:szCs w:val="26"/>
          <w:lang w:eastAsia="ru-RU"/>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твердых коммунальных отходов.</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116" w:name="sub_1048"/>
      <w:bookmarkEnd w:id="115"/>
      <w:r w:rsidRPr="00FA623A">
        <w:rPr>
          <w:color w:val="000000"/>
          <w:sz w:val="26"/>
          <w:szCs w:val="26"/>
          <w:lang w:eastAsia="ru-RU"/>
        </w:rPr>
        <w:t xml:space="preserve">53.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sub_1030" w:history="1">
        <w:r w:rsidRPr="00FA623A">
          <w:rPr>
            <w:color w:val="000000"/>
            <w:sz w:val="26"/>
            <w:szCs w:val="26"/>
            <w:lang w:eastAsia="ru-RU"/>
          </w:rPr>
          <w:t>пункте 28 раздела IV</w:t>
        </w:r>
      </w:hyperlink>
      <w:r w:rsidRPr="00FA623A">
        <w:rPr>
          <w:color w:val="000000"/>
          <w:sz w:val="26"/>
          <w:szCs w:val="26"/>
          <w:lang w:eastAsia="ru-RU"/>
        </w:rPr>
        <w:t xml:space="preserve"> настоящих Правил.</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7" w:name="sub_1049"/>
      <w:bookmarkEnd w:id="116"/>
      <w:r w:rsidRPr="00FA623A">
        <w:rPr>
          <w:color w:val="000000"/>
          <w:sz w:val="26"/>
          <w:szCs w:val="26"/>
          <w:lang w:eastAsia="ru-RU"/>
        </w:rPr>
        <w:t xml:space="preserve">54.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по согласованию с владельцами коммуникаций и с возмещением затрат на работы по водоотведению сброшенных стоков.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18" w:name="sub_1050"/>
      <w:bookmarkEnd w:id="117"/>
      <w:r w:rsidRPr="00FA623A">
        <w:rPr>
          <w:color w:val="000000"/>
          <w:sz w:val="26"/>
          <w:szCs w:val="26"/>
          <w:lang w:eastAsia="ru-RU"/>
        </w:rPr>
        <w:t>55.</w:t>
      </w:r>
      <w:bookmarkStart w:id="119" w:name="sub_1051"/>
      <w:bookmarkEnd w:id="118"/>
      <w:r w:rsidRPr="00FA623A">
        <w:rPr>
          <w:color w:val="000000"/>
          <w:sz w:val="26"/>
          <w:szCs w:val="26"/>
          <w:lang w:eastAsia="ru-RU"/>
        </w:rPr>
        <w:t xml:space="preserve"> </w:t>
      </w:r>
      <w:bookmarkStart w:id="120" w:name="sub_1052"/>
      <w:bookmarkEnd w:id="119"/>
      <w:r w:rsidRPr="00FA623A">
        <w:rPr>
          <w:color w:val="000000"/>
          <w:sz w:val="26"/>
          <w:szCs w:val="26"/>
          <w:lang w:eastAsia="ru-RU"/>
        </w:rPr>
        <w:t>Общественные и надворные туалеты.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21" w:name="sub_10521"/>
      <w:bookmarkEnd w:id="120"/>
      <w:r w:rsidRPr="00FA623A">
        <w:rPr>
          <w:color w:val="000000"/>
          <w:sz w:val="26"/>
          <w:szCs w:val="26"/>
          <w:lang w:eastAsia="ru-RU"/>
        </w:rPr>
        <w:t>Устанавливается режим работы общественных туалетов:</w:t>
      </w:r>
    </w:p>
    <w:bookmarkEnd w:id="12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 7.00 до 23.00 летом и с 7.00 до 19.00 зимой.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22" w:name="sub_10522"/>
      <w:r w:rsidRPr="00FA623A">
        <w:rPr>
          <w:color w:val="000000"/>
          <w:sz w:val="26"/>
          <w:szCs w:val="26"/>
          <w:lang w:eastAsia="ru-RU"/>
        </w:rPr>
        <w:t>56.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FA623A" w:rsidRPr="00FA623A" w:rsidRDefault="00FA623A" w:rsidP="00FA623A">
      <w:pPr>
        <w:suppressAutoHyphens w:val="0"/>
        <w:autoSpaceDN w:val="0"/>
        <w:adjustRightInd w:val="0"/>
        <w:jc w:val="center"/>
        <w:outlineLvl w:val="0"/>
        <w:rPr>
          <w:bCs/>
          <w:color w:val="000000"/>
          <w:sz w:val="26"/>
          <w:szCs w:val="26"/>
          <w:lang w:eastAsia="ru-RU"/>
        </w:rPr>
      </w:pPr>
      <w:bookmarkStart w:id="123" w:name="sub_15000"/>
      <w:bookmarkStart w:id="124" w:name="sub_16000"/>
      <w:bookmarkStart w:id="125" w:name="_GoBack"/>
      <w:bookmarkEnd w:id="122"/>
      <w:bookmarkEnd w:id="125"/>
      <w:r w:rsidRPr="00FA623A">
        <w:rPr>
          <w:bCs/>
          <w:color w:val="000000"/>
          <w:sz w:val="26"/>
          <w:szCs w:val="26"/>
          <w:lang w:eastAsia="ru-RU"/>
        </w:rPr>
        <w:lastRenderedPageBreak/>
        <w:t>Раздел V</w:t>
      </w:r>
      <w:r w:rsidRPr="00FA623A">
        <w:rPr>
          <w:bCs/>
          <w:color w:val="000000"/>
          <w:sz w:val="26"/>
          <w:szCs w:val="26"/>
          <w:lang w:eastAsia="ru-RU"/>
        </w:rPr>
        <w:br/>
        <w:t>Содержание животных</w:t>
      </w:r>
    </w:p>
    <w:bookmarkEnd w:id="123"/>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126" w:name="sub_1054"/>
      <w:r w:rsidRPr="00FA623A">
        <w:rPr>
          <w:color w:val="000000"/>
          <w:sz w:val="26"/>
          <w:szCs w:val="26"/>
          <w:lang w:eastAsia="ru-RU"/>
        </w:rPr>
        <w:t xml:space="preserve">57.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57.1. Определяет места на территории поселения, в которых допускается или запрещается выгул домашних животных, обеспечивает надлежащее содержание площадок для выгула животных.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57.2.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57.3. Оказывает содействие ветеринарным службам по организации работы по вакцинированию домашних животных.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57.4. По договорам со специализированными организациями организует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 в пределах средств, предусмотренных в местном бюджете на эти цели.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57.5. Определяет выпас сельскохозяйственных животных.</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58. Владельцам домашних животных запрещается:</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выгул домашних животных вне мест, разрешенных решением органа местного самоуправления для выгула животных;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bookmarkEnd w:id="126"/>
    <w:p w:rsidR="00FA623A" w:rsidRPr="00FA623A" w:rsidRDefault="00FA623A" w:rsidP="00FA623A">
      <w:pPr>
        <w:suppressAutoHyphens w:val="0"/>
        <w:autoSpaceDN w:val="0"/>
        <w:adjustRightInd w:val="0"/>
        <w:jc w:val="both"/>
        <w:rPr>
          <w:sz w:val="26"/>
          <w:szCs w:val="26"/>
          <w:lang w:eastAsia="ru-RU"/>
        </w:rPr>
      </w:pPr>
    </w:p>
    <w:p w:rsidR="00FA623A" w:rsidRPr="00FA623A" w:rsidRDefault="00FA623A" w:rsidP="00FA623A">
      <w:pPr>
        <w:suppressAutoHyphens w:val="0"/>
        <w:autoSpaceDN w:val="0"/>
        <w:adjustRightInd w:val="0"/>
        <w:spacing w:before="108" w:after="108"/>
        <w:jc w:val="center"/>
        <w:outlineLvl w:val="0"/>
        <w:rPr>
          <w:bCs/>
          <w:color w:val="000000"/>
          <w:sz w:val="26"/>
          <w:szCs w:val="26"/>
          <w:lang w:eastAsia="ru-RU"/>
        </w:rPr>
      </w:pPr>
      <w:r w:rsidRPr="00FA623A">
        <w:rPr>
          <w:bCs/>
          <w:color w:val="000000"/>
          <w:sz w:val="26"/>
          <w:szCs w:val="26"/>
          <w:lang w:eastAsia="ru-RU"/>
        </w:rPr>
        <w:t>Раздел V</w:t>
      </w:r>
      <w:r w:rsidRPr="00FA623A">
        <w:rPr>
          <w:bCs/>
          <w:color w:val="000000"/>
          <w:sz w:val="26"/>
          <w:szCs w:val="26"/>
          <w:lang w:val="en-US" w:eastAsia="ru-RU"/>
        </w:rPr>
        <w:t>I</w:t>
      </w:r>
      <w:r w:rsidRPr="00FA623A">
        <w:rPr>
          <w:bCs/>
          <w:color w:val="000000"/>
          <w:sz w:val="26"/>
          <w:szCs w:val="26"/>
          <w:lang w:eastAsia="ru-RU"/>
        </w:rPr>
        <w:br/>
        <w:t>Содержание объектов благоустройства</w:t>
      </w:r>
    </w:p>
    <w:bookmarkEnd w:id="124"/>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60. </w:t>
      </w:r>
      <w:proofErr w:type="gramStart"/>
      <w:r w:rsidRPr="00FA623A">
        <w:rPr>
          <w:color w:val="000000"/>
          <w:sz w:val="26"/>
          <w:szCs w:val="26"/>
          <w:lang w:eastAsia="ru-RU"/>
        </w:rPr>
        <w:t xml:space="preserve">Содержание территорий общего пользования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объектов благоустройства, находящихся в муниципальной собственности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том числе проезжей части улиц и площадей, проездов, бульваров и других мест общего пользования, мостов, путепроводов,  водоотводных канав, труб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и дождевых колодцев,  осуществляет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заключающая в этих целях контракты с соответствующими организациями</w:t>
      </w:r>
      <w:proofErr w:type="gramEnd"/>
      <w:r w:rsidRPr="00FA623A">
        <w:rPr>
          <w:color w:val="000000"/>
          <w:sz w:val="26"/>
          <w:szCs w:val="26"/>
          <w:lang w:eastAsia="ru-RU"/>
        </w:rPr>
        <w:t xml:space="preserve"> в </w:t>
      </w:r>
      <w:proofErr w:type="gramStart"/>
      <w:r w:rsidRPr="00FA623A">
        <w:rPr>
          <w:color w:val="000000"/>
          <w:sz w:val="26"/>
          <w:szCs w:val="26"/>
          <w:lang w:eastAsia="ru-RU"/>
        </w:rPr>
        <w:t>пределах</w:t>
      </w:r>
      <w:proofErr w:type="gramEnd"/>
      <w:r w:rsidRPr="00FA623A">
        <w:rPr>
          <w:color w:val="000000"/>
          <w:sz w:val="26"/>
          <w:szCs w:val="26"/>
          <w:lang w:eastAsia="ru-RU"/>
        </w:rPr>
        <w:t xml:space="preserve"> предусмотренных на эти цели в местном бюджете (бюджете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27" w:name="sub_1058"/>
      <w:r w:rsidRPr="00FA623A">
        <w:rPr>
          <w:color w:val="000000"/>
          <w:sz w:val="26"/>
          <w:szCs w:val="26"/>
          <w:lang w:eastAsia="ru-RU"/>
        </w:rPr>
        <w:t xml:space="preserve">61. </w:t>
      </w:r>
      <w:proofErr w:type="gramStart"/>
      <w:r w:rsidRPr="00FA623A">
        <w:rPr>
          <w:color w:val="000000"/>
          <w:sz w:val="26"/>
          <w:szCs w:val="26"/>
          <w:lang w:eastAsia="ru-RU"/>
        </w:rPr>
        <w:t xml:space="preserve">Использование магистральных и внутриквартальных сетей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и осуществляющие сброс стоков по поверхности своих территорий в муниципальную </w:t>
      </w:r>
      <w:proofErr w:type="spellStart"/>
      <w:r w:rsidRPr="00FA623A">
        <w:rPr>
          <w:color w:val="000000"/>
          <w:sz w:val="26"/>
          <w:szCs w:val="26"/>
          <w:lang w:eastAsia="ru-RU"/>
        </w:rPr>
        <w:t>ливнёвую</w:t>
      </w:r>
      <w:proofErr w:type="spellEnd"/>
      <w:r w:rsidRPr="00FA623A">
        <w:rPr>
          <w:color w:val="000000"/>
          <w:sz w:val="26"/>
          <w:szCs w:val="26"/>
          <w:lang w:eastAsia="ru-RU"/>
        </w:rPr>
        <w:t xml:space="preserve"> </w:t>
      </w:r>
      <w:r w:rsidRPr="00FA623A">
        <w:rPr>
          <w:color w:val="000000"/>
          <w:sz w:val="26"/>
          <w:szCs w:val="26"/>
          <w:lang w:eastAsia="ru-RU"/>
        </w:rPr>
        <w:lastRenderedPageBreak/>
        <w:t>канализацию).</w:t>
      </w:r>
      <w:proofErr w:type="gramEnd"/>
      <w:r w:rsidRPr="00FA623A">
        <w:rPr>
          <w:color w:val="000000"/>
          <w:sz w:val="26"/>
          <w:szCs w:val="26"/>
          <w:lang w:eastAsia="ru-RU"/>
        </w:rPr>
        <w:t xml:space="preserve"> Сбросы стоков в сети </w:t>
      </w:r>
      <w:proofErr w:type="spellStart"/>
      <w:r w:rsidRPr="00FA623A">
        <w:rPr>
          <w:color w:val="000000"/>
          <w:sz w:val="26"/>
          <w:szCs w:val="26"/>
          <w:lang w:eastAsia="ru-RU"/>
        </w:rPr>
        <w:t>ливнёвой</w:t>
      </w:r>
      <w:proofErr w:type="spellEnd"/>
      <w:r w:rsidRPr="00FA623A">
        <w:rPr>
          <w:color w:val="000000"/>
          <w:sz w:val="26"/>
          <w:szCs w:val="26"/>
          <w:lang w:eastAsia="ru-RU"/>
        </w:rPr>
        <w:t xml:space="preserve"> канализации осуществляются только по согласованию с владельцами этих сетей.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bookmarkEnd w:id="127"/>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62.1. Физические лица, в том числе индивидуальные предприниматели, юридические лица всех организационно-правовых форм обязаны:</w:t>
      </w:r>
    </w:p>
    <w:p w:rsidR="00FA623A" w:rsidRPr="00FA623A" w:rsidRDefault="00FA623A" w:rsidP="00FA623A">
      <w:pPr>
        <w:suppressAutoHyphens w:val="0"/>
        <w:autoSpaceDN w:val="0"/>
        <w:adjustRightInd w:val="0"/>
        <w:ind w:firstLine="709"/>
        <w:jc w:val="both"/>
        <w:rPr>
          <w:sz w:val="26"/>
          <w:szCs w:val="26"/>
          <w:lang w:eastAsia="ru-RU"/>
        </w:rPr>
      </w:pPr>
      <w:bookmarkStart w:id="128" w:name="sub_10592"/>
      <w:proofErr w:type="gramStart"/>
      <w:r w:rsidRPr="00FA623A">
        <w:rPr>
          <w:sz w:val="26"/>
          <w:szCs w:val="26"/>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129" w:name="sub_10593"/>
      <w:bookmarkEnd w:id="128"/>
      <w:proofErr w:type="gramStart"/>
      <w:r w:rsidRPr="00FA623A">
        <w:rPr>
          <w:color w:val="000000"/>
          <w:sz w:val="26"/>
          <w:szCs w:val="26"/>
          <w:lang w:eastAsia="ru-RU"/>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w:t>
      </w:r>
      <w:proofErr w:type="gramEnd"/>
      <w:r w:rsidRPr="00FA623A">
        <w:rPr>
          <w:color w:val="000000"/>
          <w:sz w:val="26"/>
          <w:szCs w:val="26"/>
          <w:lang w:eastAsia="ru-RU"/>
        </w:rPr>
        <w:t xml:space="preserve"> </w:t>
      </w:r>
      <w:proofErr w:type="gramStart"/>
      <w:r w:rsidRPr="00FA623A">
        <w:rPr>
          <w:color w:val="000000"/>
          <w:sz w:val="26"/>
          <w:szCs w:val="26"/>
          <w:lang w:eastAsia="ru-RU"/>
        </w:rPr>
        <w:t>ином</w:t>
      </w:r>
      <w:proofErr w:type="gramEnd"/>
      <w:r w:rsidRPr="00FA623A">
        <w:rPr>
          <w:color w:val="000000"/>
          <w:sz w:val="26"/>
          <w:szCs w:val="26"/>
          <w:lang w:eastAsia="ru-RU"/>
        </w:rPr>
        <w:t xml:space="preserve"> вещном или обязательственном праве;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p>
    <w:bookmarkEnd w:id="129"/>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63.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пассажирского транспорта должны быть установлены урны для сбора мусора. Расстояние между урнами определяется в зависимости от использования данных объектов и должно составлять не более 100 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64. Установка урн осуществляется юридическими и физическими лицами на закреплённых за ними территориях,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 на территориях общего пользования.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65.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w:t>
      </w:r>
      <w:r w:rsidRPr="00FA623A">
        <w:rPr>
          <w:color w:val="000000"/>
          <w:sz w:val="26"/>
          <w:szCs w:val="26"/>
          <w:lang w:eastAsia="ru-RU"/>
        </w:rPr>
        <w:lastRenderedPageBreak/>
        <w:t>урны, установленные у торговых объектов, - организациями, осуществляющими торговую деятельность.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66.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соответствии с установленными полномочиями и в пределах средств, предусмотренных на эти цели в местном бюджете (бюджете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67. Организацию работы по благоустройству и содержанию территорий, находящихся в собственности (пользовании) осуществляют:</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FA623A" w:rsidRPr="00FA623A" w:rsidRDefault="00FA623A" w:rsidP="00FA623A">
      <w:pPr>
        <w:suppressAutoHyphens w:val="0"/>
        <w:autoSpaceDN w:val="0"/>
        <w:adjustRightInd w:val="0"/>
        <w:ind w:firstLine="709"/>
        <w:jc w:val="both"/>
        <w:rPr>
          <w:sz w:val="26"/>
          <w:szCs w:val="26"/>
          <w:lang w:eastAsia="ru-RU"/>
        </w:rPr>
      </w:pPr>
      <w:proofErr w:type="gramStart"/>
      <w:r w:rsidRPr="00FA623A">
        <w:rPr>
          <w:color w:val="000000"/>
          <w:sz w:val="26"/>
          <w:szCs w:val="26"/>
          <w:lang w:eastAsia="ru-RU"/>
        </w:rPr>
        <w:t xml:space="preserve">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настоящими Правилами </w:t>
      </w:r>
      <w:r w:rsidRPr="00FA623A">
        <w:rPr>
          <w:sz w:val="26"/>
          <w:szCs w:val="26"/>
          <w:lang w:eastAsia="ru-RU"/>
        </w:rPr>
        <w:t>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w:t>
      </w:r>
      <w:proofErr w:type="gramEnd"/>
      <w:r w:rsidRPr="00FA623A">
        <w:rPr>
          <w:sz w:val="26"/>
          <w:szCs w:val="26"/>
          <w:lang w:eastAsia="ru-RU"/>
        </w:rPr>
        <w:t xml:space="preserve"> </w:t>
      </w:r>
      <w:proofErr w:type="gramStart"/>
      <w:r w:rsidRPr="00FA623A">
        <w:rPr>
          <w:sz w:val="26"/>
          <w:szCs w:val="26"/>
          <w:lang w:eastAsia="ru-RU"/>
        </w:rPr>
        <w:t>крае</w:t>
      </w:r>
      <w:proofErr w:type="gramEnd"/>
      <w:r w:rsidRPr="00FA623A">
        <w:rPr>
          <w:sz w:val="26"/>
          <w:szCs w:val="26"/>
          <w:lang w:eastAsia="ru-RU"/>
        </w:rPr>
        <w:t xml:space="preserve"> границ прилегающих территорий»;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не используемых и не осваиваемых длительное время территориях, территориях после сноса строений -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территориях, на которых размещены временные нестационарные объекты, - собственники и арендаторы данных объектов;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A623A" w:rsidRPr="00FA623A" w:rsidRDefault="00FA623A" w:rsidP="00FA623A">
      <w:pPr>
        <w:suppressAutoHyphens w:val="0"/>
        <w:autoSpaceDN w:val="0"/>
        <w:adjustRightInd w:val="0"/>
        <w:ind w:firstLine="709"/>
        <w:jc w:val="both"/>
        <w:rPr>
          <w:sz w:val="26"/>
          <w:szCs w:val="26"/>
          <w:lang w:eastAsia="ru-RU"/>
        </w:rPr>
      </w:pPr>
      <w:r w:rsidRPr="00FA623A">
        <w:rPr>
          <w:color w:val="000000"/>
          <w:sz w:val="26"/>
          <w:szCs w:val="26"/>
          <w:lang w:eastAsia="ru-RU"/>
        </w:rPr>
        <w:t xml:space="preserve">на территориях гаражно-строительных кооперативов - соответствующие </w:t>
      </w:r>
      <w:r w:rsidRPr="00FA623A">
        <w:rPr>
          <w:sz w:val="26"/>
          <w:szCs w:val="26"/>
          <w:lang w:eastAsia="ru-RU"/>
        </w:rPr>
        <w:t>кооперативы;</w:t>
      </w:r>
    </w:p>
    <w:p w:rsidR="00FA623A" w:rsidRPr="00FA623A" w:rsidRDefault="00FA623A" w:rsidP="00FA623A">
      <w:pPr>
        <w:suppressAutoHyphens w:val="0"/>
        <w:autoSpaceDN w:val="0"/>
        <w:adjustRightInd w:val="0"/>
        <w:ind w:firstLine="709"/>
        <w:jc w:val="both"/>
        <w:rPr>
          <w:sz w:val="26"/>
          <w:szCs w:val="26"/>
          <w:lang w:eastAsia="ru-RU"/>
        </w:rPr>
      </w:pPr>
      <w:r w:rsidRPr="00FA623A">
        <w:rPr>
          <w:sz w:val="26"/>
          <w:szCs w:val="26"/>
          <w:lang w:eastAsia="ru-RU"/>
        </w:rPr>
        <w:t>на территориях ведения гражданами садоводства или огородничества для собственных нужд -  садоводческие или огороднические некоммерческие товарищества;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на тротуарах: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FA623A">
        <w:rPr>
          <w:color w:val="000000"/>
          <w:sz w:val="26"/>
          <w:szCs w:val="26"/>
          <w:lang w:eastAsia="ru-RU"/>
        </w:rPr>
        <w:t>прилотковую</w:t>
      </w:r>
      <w:proofErr w:type="spellEnd"/>
      <w:r w:rsidRPr="00FA623A">
        <w:rPr>
          <w:color w:val="000000"/>
          <w:sz w:val="26"/>
          <w:szCs w:val="26"/>
          <w:lang w:eastAsia="ru-RU"/>
        </w:rPr>
        <w:t xml:space="preserve"> зону - организации, отвечающие за уборку и содержание проезжей части;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территориях, примыкающих к надземным пешеходным переходам, лестничные сходы переходов и сами переходы - организации, на балансе которых они находятся, либо организации, эксплуатирующие их;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въездах и выездах с АЗС, АГЗС - владельцы указанных объектов;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территориях, на которых размещены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опоры линий электропередачи, мачты, байпасы - организации, эксплуатирующие данные сооружения;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соответствии с установленными полномочиями.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На домах, зданиях собственниками и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организуется установка указателей с названиями улиц и номерами домов.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68. Запрещается: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осуществлять выносную торговлю с лотков, палаток, товаров, автомашин в не установленных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местах;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производить выкладку товара, устанавливать столы, витрины, полки, холодильные витрины и шкафы на территориях, прилегающих к предприятиям торговли и </w:t>
      </w:r>
      <w:r w:rsidRPr="00FA623A">
        <w:rPr>
          <w:color w:val="000000"/>
          <w:sz w:val="26"/>
          <w:szCs w:val="26"/>
          <w:lang w:eastAsia="ru-RU"/>
        </w:rPr>
        <w:lastRenderedPageBreak/>
        <w:t>общественного питания, в том числе у киосков, павильонов, палаток и др.;</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подключать фекальную канализацию жилых домов, предприятий, учреждений и организаций в </w:t>
      </w:r>
      <w:proofErr w:type="spellStart"/>
      <w:r w:rsidRPr="00FA623A">
        <w:rPr>
          <w:color w:val="000000"/>
          <w:sz w:val="26"/>
          <w:szCs w:val="26"/>
          <w:lang w:eastAsia="ru-RU"/>
        </w:rPr>
        <w:t>ливнёвую</w:t>
      </w:r>
      <w:proofErr w:type="spellEnd"/>
      <w:r w:rsidRPr="00FA623A">
        <w:rPr>
          <w:color w:val="000000"/>
          <w:sz w:val="26"/>
          <w:szCs w:val="26"/>
          <w:lang w:eastAsia="ru-RU"/>
        </w:rPr>
        <w:t xml:space="preserve"> канализацию;</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самовольно подключаться к инженерным сетям и сооружениям;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самовольно снимать, менять люки и решётки колодцев;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Pr="00FA623A">
        <w:rPr>
          <w:color w:val="000000"/>
          <w:sz w:val="26"/>
          <w:szCs w:val="26"/>
          <w:lang w:eastAsia="ru-RU"/>
        </w:rPr>
        <w:t>ливнёвых</w:t>
      </w:r>
      <w:proofErr w:type="spellEnd"/>
      <w:r w:rsidRPr="00FA623A">
        <w:rPr>
          <w:color w:val="000000"/>
          <w:sz w:val="26"/>
          <w:szCs w:val="26"/>
          <w:lang w:eastAsia="ru-RU"/>
        </w:rPr>
        <w:t xml:space="preserve"> вод;</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перевозить мусор, сыпучие и другие грузы в транспортных средствах, не оборудованных для этих целей;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повреждать и самовольно демонтировать лавочки, скамейки, декоративные ограждения;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0" w:name="sub_106814"/>
      <w:proofErr w:type="gramStart"/>
      <w:r w:rsidRPr="00FA623A">
        <w:rPr>
          <w:color w:val="000000"/>
          <w:sz w:val="26"/>
          <w:szCs w:val="26"/>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130"/>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купаться в фонтанах и декоративных водоёмах, купать домашних животных;</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использование для стоянки и размещения неэксплуатируемых транспортных сре</w:t>
      </w:r>
      <w:proofErr w:type="gramStart"/>
      <w:r w:rsidRPr="00FA623A">
        <w:rPr>
          <w:color w:val="000000"/>
          <w:sz w:val="26"/>
          <w:szCs w:val="26"/>
          <w:lang w:eastAsia="ru-RU"/>
        </w:rPr>
        <w:t>дств пр</w:t>
      </w:r>
      <w:proofErr w:type="gramEnd"/>
      <w:r w:rsidRPr="00FA623A">
        <w:rPr>
          <w:color w:val="000000"/>
          <w:sz w:val="26"/>
          <w:szCs w:val="26"/>
          <w:lang w:eastAsia="ru-RU"/>
        </w:rPr>
        <w:t>оезжей части улиц, проездов, тротуаров и других территорий;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самовольно занимать территорию общего пользования (в том числе киосками, лотками, торговыми палатками, гаражами, металлическими нежилыми строениями, септиками, фильтрующими колодцами, смотровыми ямами, рекламными конструкциями и так далее);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препятствовать в доступе (самовольно устанавливать запирающие устройства) к детским и спортивным площадкам общего доступа.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1" w:name="sub_1069"/>
      <w:r w:rsidRPr="00FA623A">
        <w:rPr>
          <w:color w:val="000000"/>
          <w:sz w:val="26"/>
          <w:szCs w:val="26"/>
          <w:lang w:eastAsia="ru-RU"/>
        </w:rPr>
        <w:t>69.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bookmarkEnd w:id="13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Проезды должны выходить на второстепенные улицы и оборудоваться шлагбаумами или воротами.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Строительные площадки должны быть обеспечены благоустроенной проезжей частью не менее 20 метров, у каждого выезда оборудовать пункт очистки и мойки колес автотранспорта.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 xml:space="preserve">69.1. При строительстве, реконструкции объектов капитального строительства, находящихся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застройщики обязаны:</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 ограждение должно быть</w:t>
      </w:r>
      <w:proofErr w:type="gramEnd"/>
      <w:r w:rsidRPr="00FA623A">
        <w:rPr>
          <w:color w:val="000000"/>
          <w:sz w:val="26"/>
          <w:szCs w:val="26"/>
          <w:lang w:eastAsia="ru-RU"/>
        </w:rPr>
        <w:t xml:space="preserve"> задекорировано </w:t>
      </w:r>
      <w:proofErr w:type="spellStart"/>
      <w:r w:rsidRPr="00FA623A">
        <w:rPr>
          <w:color w:val="000000"/>
          <w:sz w:val="26"/>
          <w:szCs w:val="26"/>
          <w:lang w:eastAsia="ru-RU"/>
        </w:rPr>
        <w:t>банерной</w:t>
      </w:r>
      <w:proofErr w:type="spellEnd"/>
      <w:r w:rsidRPr="00FA623A">
        <w:rPr>
          <w:color w:val="000000"/>
          <w:sz w:val="26"/>
          <w:szCs w:val="26"/>
          <w:lang w:eastAsia="ru-RU"/>
        </w:rPr>
        <w:t xml:space="preserve"> тканью с изображением подсолнухов;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содержать в чистоте территорию строительной площадки, подъезды, не допускать выноса грунта или грязи колёсами механических транспортных средств со строительной площадки;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допускать закапывания в грунт или сжигания мусора и отходов;</w:t>
      </w:r>
    </w:p>
    <w:p w:rsidR="00FA623A" w:rsidRPr="00FA623A" w:rsidRDefault="00FA623A" w:rsidP="00FA623A">
      <w:pPr>
        <w:tabs>
          <w:tab w:val="left" w:pos="709"/>
        </w:tabs>
        <w:suppressAutoHyphens w:val="0"/>
        <w:autoSpaceDN w:val="0"/>
        <w:adjustRightInd w:val="0"/>
        <w:ind w:firstLine="709"/>
        <w:jc w:val="both"/>
        <w:rPr>
          <w:sz w:val="26"/>
          <w:szCs w:val="26"/>
          <w:lang w:eastAsia="ru-RU"/>
        </w:rPr>
      </w:pPr>
      <w:r w:rsidRPr="00FA623A">
        <w:rPr>
          <w:sz w:val="26"/>
          <w:szCs w:val="26"/>
          <w:lang w:eastAsia="ru-RU"/>
        </w:rPr>
        <w:t xml:space="preserve">при необходимости проведения работ на проезжей части на территории </w:t>
      </w:r>
      <w:r>
        <w:rPr>
          <w:sz w:val="26"/>
          <w:szCs w:val="26"/>
          <w:lang w:eastAsia="ru-RU"/>
        </w:rPr>
        <w:t>Новоберезанского</w:t>
      </w:r>
      <w:r w:rsidRPr="00FA623A">
        <w:rPr>
          <w:sz w:val="26"/>
          <w:szCs w:val="26"/>
          <w:lang w:eastAsia="ru-RU"/>
        </w:rPr>
        <w:t xml:space="preserve"> сельского поселения Кореновского района до их начала согласовать с администрацией </w:t>
      </w:r>
      <w:r>
        <w:rPr>
          <w:sz w:val="26"/>
          <w:szCs w:val="26"/>
          <w:lang w:eastAsia="ru-RU"/>
        </w:rPr>
        <w:t>Новоберезанского</w:t>
      </w:r>
      <w:r w:rsidRPr="00FA623A">
        <w:rPr>
          <w:sz w:val="26"/>
          <w:szCs w:val="26"/>
          <w:lang w:eastAsia="ru-RU"/>
        </w:rPr>
        <w:t xml:space="preserve"> сельского поселения Кореновского района схемы движения транспорта и пешеходов на период проведения работ на проезжей части.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до начала работ получить разрешение на перемещение отходов строительства, сноса зданий и сооружений, в том числе грунтов.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2" w:name="sub_1070"/>
      <w:r w:rsidRPr="00FA623A">
        <w:rPr>
          <w:color w:val="000000"/>
          <w:sz w:val="26"/>
          <w:szCs w:val="26"/>
          <w:lang w:eastAsia="ru-RU"/>
        </w:rPr>
        <w:t>70. Строительство, установка и содержание малых архитектурных форм.</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3" w:name="sub_10701"/>
      <w:bookmarkEnd w:id="132"/>
      <w:r w:rsidRPr="00FA623A">
        <w:rPr>
          <w:color w:val="000000"/>
          <w:sz w:val="26"/>
          <w:szCs w:val="26"/>
          <w:lang w:eastAsia="ru-RU"/>
        </w:rPr>
        <w:t xml:space="preserve">70.1.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4" w:name="sub_10702"/>
      <w:bookmarkEnd w:id="133"/>
      <w:r w:rsidRPr="00FA623A">
        <w:rPr>
          <w:color w:val="000000"/>
          <w:sz w:val="26"/>
          <w:szCs w:val="26"/>
          <w:lang w:eastAsia="ru-RU"/>
        </w:rPr>
        <w:t xml:space="preserve">70.2. </w:t>
      </w:r>
      <w:proofErr w:type="gramStart"/>
      <w:r w:rsidRPr="00FA623A">
        <w:rPr>
          <w:color w:val="000000"/>
          <w:sz w:val="26"/>
          <w:szCs w:val="26"/>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bookmarkStart w:id="135" w:name="sub_10703"/>
      <w:bookmarkEnd w:id="134"/>
      <w:r w:rsidRPr="00FA623A">
        <w:rPr>
          <w:color w:val="000000"/>
          <w:sz w:val="26"/>
          <w:szCs w:val="26"/>
          <w:lang w:eastAsia="ru-RU"/>
        </w:rPr>
        <w:t>70.3.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по мере необходимости.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6" w:name="sub_1071"/>
      <w:bookmarkEnd w:id="135"/>
      <w:r w:rsidRPr="00FA623A">
        <w:rPr>
          <w:color w:val="000000"/>
          <w:sz w:val="26"/>
          <w:szCs w:val="26"/>
          <w:lang w:eastAsia="ru-RU"/>
        </w:rPr>
        <w:t>71. Ремонт и содержание зданий и сооружений.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7" w:name="sub_10711"/>
      <w:bookmarkEnd w:id="136"/>
      <w:r w:rsidRPr="00FA623A">
        <w:rPr>
          <w:color w:val="000000"/>
          <w:sz w:val="26"/>
          <w:szCs w:val="26"/>
          <w:lang w:eastAsia="ru-RU"/>
        </w:rPr>
        <w:t>71.1. Эксплуатация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137"/>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71.2. </w:t>
      </w:r>
      <w:r w:rsidRPr="00FA623A">
        <w:rPr>
          <w:sz w:val="28"/>
          <w:szCs w:val="28"/>
          <w:lang w:eastAsia="ru-RU"/>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Pr>
          <w:sz w:val="28"/>
          <w:szCs w:val="28"/>
          <w:lang w:eastAsia="ru-RU"/>
        </w:rPr>
        <w:t>Новоберезанского</w:t>
      </w:r>
      <w:r w:rsidRPr="00FA623A">
        <w:rPr>
          <w:sz w:val="28"/>
          <w:szCs w:val="28"/>
          <w:lang w:eastAsia="ru-RU"/>
        </w:rPr>
        <w:t xml:space="preserve"> сельского поселения Кореновского района  и настоящими Правилами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w:t>
      </w:r>
      <w:r w:rsidRPr="00FA623A">
        <w:rPr>
          <w:color w:val="000000"/>
          <w:sz w:val="26"/>
          <w:szCs w:val="26"/>
          <w:lang w:eastAsia="ru-RU"/>
        </w:rPr>
        <w:lastRenderedPageBreak/>
        <w:t>состоянии расположенные на фасадах информационные таблички, памятные доски.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38" w:name="sub_10714"/>
      <w:r w:rsidRPr="00FA623A">
        <w:rPr>
          <w:color w:val="000000"/>
          <w:sz w:val="26"/>
          <w:szCs w:val="26"/>
          <w:lang w:eastAsia="ru-RU"/>
        </w:rPr>
        <w:t>71.4.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bookmarkEnd w:id="138"/>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71.5.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должны быть согласованы с управлением государственной охраны объектов культурного наследия Краснодарского края.</w:t>
      </w:r>
    </w:p>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20"/>
        <w:jc w:val="center"/>
        <w:rPr>
          <w:color w:val="000000"/>
          <w:sz w:val="26"/>
          <w:szCs w:val="26"/>
          <w:lang w:eastAsia="ru-RU"/>
        </w:rPr>
      </w:pPr>
      <w:r w:rsidRPr="00FA623A">
        <w:rPr>
          <w:color w:val="000000"/>
          <w:sz w:val="26"/>
          <w:szCs w:val="26"/>
          <w:lang w:eastAsia="ru-RU"/>
        </w:rPr>
        <w:t>Раздел VII</w:t>
      </w:r>
    </w:p>
    <w:p w:rsidR="00FA623A" w:rsidRPr="00FA623A" w:rsidRDefault="00FA623A" w:rsidP="00FA623A">
      <w:pPr>
        <w:suppressAutoHyphens w:val="0"/>
        <w:autoSpaceDN w:val="0"/>
        <w:adjustRightInd w:val="0"/>
        <w:ind w:firstLine="720"/>
        <w:jc w:val="center"/>
        <w:rPr>
          <w:color w:val="000000"/>
          <w:sz w:val="26"/>
          <w:szCs w:val="26"/>
          <w:lang w:eastAsia="ru-RU"/>
        </w:rPr>
      </w:pPr>
      <w:r w:rsidRPr="00FA623A">
        <w:rPr>
          <w:color w:val="000000"/>
          <w:sz w:val="26"/>
          <w:szCs w:val="26"/>
          <w:lang w:eastAsia="ru-RU"/>
        </w:rPr>
        <w:t>Определение границ прилегающей территории</w:t>
      </w:r>
    </w:p>
    <w:p w:rsidR="00FA623A" w:rsidRPr="00FA623A" w:rsidRDefault="00FA623A" w:rsidP="00FA623A">
      <w:pPr>
        <w:suppressAutoHyphens w:val="0"/>
        <w:autoSpaceDN w:val="0"/>
        <w:adjustRightInd w:val="0"/>
        <w:ind w:firstLine="720"/>
        <w:jc w:val="center"/>
        <w:rPr>
          <w:color w:val="000000"/>
          <w:sz w:val="26"/>
          <w:szCs w:val="26"/>
          <w:lang w:eastAsia="ru-RU"/>
        </w:rPr>
      </w:pP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72. </w:t>
      </w:r>
      <w:proofErr w:type="gramStart"/>
      <w:r w:rsidRPr="00FA623A">
        <w:rPr>
          <w:color w:val="000000"/>
          <w:sz w:val="26"/>
          <w:szCs w:val="26"/>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года</w:t>
      </w:r>
      <w:proofErr w:type="gramEnd"/>
      <w:r w:rsidRPr="00FA623A">
        <w:rPr>
          <w:color w:val="000000"/>
          <w:sz w:val="26"/>
          <w:szCs w:val="26"/>
          <w:lang w:eastAsia="ru-RU"/>
        </w:rPr>
        <w:t xml:space="preserve"> № 3952-КЗ «О порядке определения органами местного самоуправления в Краснодарском крае границ прилегающих территорий».</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FA623A">
        <w:rPr>
          <w:color w:val="000000"/>
          <w:sz w:val="26"/>
          <w:szCs w:val="26"/>
          <w:lang w:eastAsia="ru-RU"/>
        </w:rPr>
        <w:t>на</w:t>
      </w:r>
      <w:proofErr w:type="gramEnd"/>
      <w:r w:rsidRPr="00FA623A">
        <w:rPr>
          <w:color w:val="000000"/>
          <w:sz w:val="26"/>
          <w:szCs w:val="26"/>
          <w:lang w:eastAsia="ru-RU"/>
        </w:rPr>
        <w:t>:</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земельных </w:t>
      </w:r>
      <w:proofErr w:type="gramStart"/>
      <w:r w:rsidRPr="00FA623A">
        <w:rPr>
          <w:color w:val="000000"/>
          <w:sz w:val="26"/>
          <w:szCs w:val="26"/>
          <w:lang w:eastAsia="ru-RU"/>
        </w:rPr>
        <w:t>участках</w:t>
      </w:r>
      <w:proofErr w:type="gramEnd"/>
      <w:r w:rsidRPr="00FA623A">
        <w:rPr>
          <w:color w:val="000000"/>
          <w:sz w:val="26"/>
          <w:szCs w:val="26"/>
          <w:lang w:eastAsia="ru-RU"/>
        </w:rPr>
        <w:t xml:space="preserve"> в составе жилых зон - 20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земельных </w:t>
      </w:r>
      <w:proofErr w:type="gramStart"/>
      <w:r w:rsidRPr="00FA623A">
        <w:rPr>
          <w:color w:val="000000"/>
          <w:sz w:val="26"/>
          <w:szCs w:val="26"/>
          <w:lang w:eastAsia="ru-RU"/>
        </w:rPr>
        <w:t>участках</w:t>
      </w:r>
      <w:proofErr w:type="gramEnd"/>
      <w:r w:rsidRPr="00FA623A">
        <w:rPr>
          <w:color w:val="000000"/>
          <w:sz w:val="26"/>
          <w:szCs w:val="26"/>
          <w:lang w:eastAsia="ru-RU"/>
        </w:rPr>
        <w:t>, в составе общественно-деловых зон - 20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земельных </w:t>
      </w:r>
      <w:proofErr w:type="gramStart"/>
      <w:r w:rsidRPr="00FA623A">
        <w:rPr>
          <w:color w:val="000000"/>
          <w:sz w:val="26"/>
          <w:szCs w:val="26"/>
          <w:lang w:eastAsia="ru-RU"/>
        </w:rPr>
        <w:t>участках</w:t>
      </w:r>
      <w:proofErr w:type="gramEnd"/>
      <w:r w:rsidRPr="00FA623A">
        <w:rPr>
          <w:color w:val="000000"/>
          <w:sz w:val="26"/>
          <w:szCs w:val="26"/>
          <w:lang w:eastAsia="ru-RU"/>
        </w:rPr>
        <w:t>, в составе производственных зон - 20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земельных </w:t>
      </w:r>
      <w:proofErr w:type="gramStart"/>
      <w:r w:rsidRPr="00FA623A">
        <w:rPr>
          <w:color w:val="000000"/>
          <w:sz w:val="26"/>
          <w:szCs w:val="26"/>
          <w:lang w:eastAsia="ru-RU"/>
        </w:rPr>
        <w:t>участках</w:t>
      </w:r>
      <w:proofErr w:type="gramEnd"/>
      <w:r w:rsidRPr="00FA623A">
        <w:rPr>
          <w:color w:val="000000"/>
          <w:sz w:val="26"/>
          <w:szCs w:val="26"/>
          <w:lang w:eastAsia="ru-RU"/>
        </w:rPr>
        <w:t xml:space="preserve">, в составе зон инженерной и транспортной инфраструктуры - 20 метров по периметру,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земельных </w:t>
      </w:r>
      <w:proofErr w:type="gramStart"/>
      <w:r w:rsidRPr="00FA623A">
        <w:rPr>
          <w:color w:val="000000"/>
          <w:sz w:val="26"/>
          <w:szCs w:val="26"/>
          <w:lang w:eastAsia="ru-RU"/>
        </w:rPr>
        <w:t>участках</w:t>
      </w:r>
      <w:proofErr w:type="gramEnd"/>
      <w:r w:rsidRPr="00FA623A">
        <w:rPr>
          <w:color w:val="000000"/>
          <w:sz w:val="26"/>
          <w:szCs w:val="26"/>
          <w:lang w:eastAsia="ru-RU"/>
        </w:rPr>
        <w:t xml:space="preserve"> иных зон - 20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39" w:name="sub_10642"/>
      <w:proofErr w:type="gramStart"/>
      <w:r w:rsidRPr="00FA623A">
        <w:rPr>
          <w:color w:val="000000"/>
          <w:sz w:val="26"/>
          <w:szCs w:val="26"/>
          <w:lang w:eastAsia="ru-RU"/>
        </w:rPr>
        <w:t xml:space="preserve">2) для индивидуальных жилых домов, жилых домов блокированной застройки, </w:t>
      </w:r>
      <w:r w:rsidRPr="00FA623A">
        <w:rPr>
          <w:color w:val="000000"/>
          <w:sz w:val="26"/>
          <w:szCs w:val="26"/>
          <w:lang w:eastAsia="ru-RU"/>
        </w:rPr>
        <w:lastRenderedPageBreak/>
        <w:t>расположенных на образованном земельном участке, как при односторонней, так и двусторонней застройки - до края проезжей части дороги, за исключением пешеходных коммуникаций, но не более 20 метров от границы данного земельного участка, для индивидуальных жилых домов, при наличии двух и более фасадных сторон -     10 метров по периметру земельного участка, а со стороны</w:t>
      </w:r>
      <w:proofErr w:type="gramEnd"/>
      <w:r w:rsidRPr="00FA623A">
        <w:rPr>
          <w:color w:val="000000"/>
          <w:sz w:val="26"/>
          <w:szCs w:val="26"/>
          <w:lang w:eastAsia="ru-RU"/>
        </w:rPr>
        <w:t xml:space="preserve"> въезда (входа) - до края проезжей части дороги, но не более 20 метров. В случае если земельный участок под ними не образова</w:t>
      </w:r>
      <w:proofErr w:type="gramStart"/>
      <w:r w:rsidRPr="00FA623A">
        <w:rPr>
          <w:color w:val="000000"/>
          <w:sz w:val="26"/>
          <w:szCs w:val="26"/>
          <w:lang w:eastAsia="ru-RU"/>
        </w:rPr>
        <w:t>н-</w:t>
      </w:r>
      <w:proofErr w:type="gramEnd"/>
      <w:r w:rsidRPr="00FA623A">
        <w:rPr>
          <w:color w:val="000000"/>
          <w:sz w:val="26"/>
          <w:szCs w:val="26"/>
          <w:lang w:eastAsia="ru-RU"/>
        </w:rPr>
        <w:t xml:space="preserve"> до края проезжей части дороги, за исключением пешеходных коммуникаций, но не более 20 метров от границы данного земельного участка.</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0" w:name="sub_10643"/>
      <w:bookmarkEnd w:id="139"/>
      <w:r w:rsidRPr="00FA623A">
        <w:rPr>
          <w:color w:val="000000"/>
          <w:sz w:val="26"/>
          <w:szCs w:val="26"/>
          <w:lang w:eastAsia="ru-RU"/>
        </w:rPr>
        <w:t xml:space="preserve">3) для многоквартирных домов – 20 метров по периметру земельного участка. </w:t>
      </w:r>
      <w:bookmarkEnd w:id="140"/>
      <w:r w:rsidRPr="00FA623A">
        <w:rPr>
          <w:color w:val="000000"/>
          <w:sz w:val="26"/>
          <w:szCs w:val="26"/>
          <w:lang w:eastAsia="ru-RU"/>
        </w:rPr>
        <w:t>При наличии в этой зоне дороги, за исключением дворовых проездов, территория закрепляется до края проезжей части дороги, но не более 20 метров.</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1" w:name="sub_10644"/>
      <w:r w:rsidRPr="00FA623A">
        <w:rPr>
          <w:color w:val="000000"/>
          <w:sz w:val="26"/>
          <w:szCs w:val="26"/>
          <w:lang w:eastAsia="ru-RU"/>
        </w:rPr>
        <w:t>4) для нежилых помещений многоквартирного дома, не относящихся к общему имуществу, в том числе встроенных и пристроенных нежилых помещений:</w:t>
      </w:r>
    </w:p>
    <w:bookmarkEnd w:id="141"/>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 длину - по длине занимаемых нежилых помещений;</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по ширине:</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 случае размещения нежилого помещения с фасадной стороны здания - до края проезжей части дороги, но не более 20 метров;</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2" w:name="sub_10645"/>
      <w:r w:rsidRPr="00FA623A">
        <w:rPr>
          <w:color w:val="000000"/>
          <w:sz w:val="26"/>
          <w:szCs w:val="26"/>
          <w:lang w:eastAsia="ru-RU"/>
        </w:rPr>
        <w:t>5) для нежилых зданий:</w:t>
      </w:r>
    </w:p>
    <w:bookmarkEnd w:id="142"/>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по длине - на длину здания плюс половина санитарного разрыва с соседними зданиями, в случае отсутствия соседних зданий - 20 метров;</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по ширине - от фасада здания до края проезжей части дороги, но не более 20 метров, а в случаях:</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наличия местного проезда, сопровождающего основную проезжую часть улицы, - до ближайшего к зданию бордюра местного проезда, но не более 20 метров;</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3" w:name="sub_10646"/>
      <w:r w:rsidRPr="00FA623A">
        <w:rPr>
          <w:color w:val="000000"/>
          <w:sz w:val="26"/>
          <w:szCs w:val="26"/>
          <w:lang w:eastAsia="ru-RU"/>
        </w:rPr>
        <w:t>6) для нежилых зданий (комплекса зданий), имеющих ограждение - 20 метров от ограждения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4" w:name="sub_10647"/>
      <w:bookmarkEnd w:id="143"/>
      <w:r w:rsidRPr="00FA623A">
        <w:rPr>
          <w:color w:val="000000"/>
          <w:sz w:val="26"/>
          <w:szCs w:val="26"/>
          <w:lang w:eastAsia="ru-RU"/>
        </w:rPr>
        <w:t>7) для автостоянок - 20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5" w:name="sub_10648"/>
      <w:bookmarkEnd w:id="144"/>
      <w:r w:rsidRPr="00FA623A">
        <w:rPr>
          <w:color w:val="000000"/>
          <w:sz w:val="26"/>
          <w:szCs w:val="26"/>
          <w:lang w:eastAsia="ru-RU"/>
        </w:rPr>
        <w:t>8) для промышленных объектов - 20 метров от ограждения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6" w:name="sub_10649"/>
      <w:bookmarkEnd w:id="145"/>
      <w:r w:rsidRPr="00FA623A">
        <w:rPr>
          <w:color w:val="000000"/>
          <w:sz w:val="26"/>
          <w:szCs w:val="26"/>
          <w:lang w:eastAsia="ru-RU"/>
        </w:rPr>
        <w:t>9) для строительных объектов - 20 метров от ограждения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7" w:name="sub_106410"/>
      <w:bookmarkEnd w:id="146"/>
      <w:r w:rsidRPr="00FA623A">
        <w:rPr>
          <w:color w:val="000000"/>
          <w:sz w:val="26"/>
          <w:szCs w:val="26"/>
          <w:lang w:eastAsia="ru-RU"/>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8" w:name="sub_106411"/>
      <w:bookmarkEnd w:id="147"/>
      <w:r w:rsidRPr="00FA623A">
        <w:rPr>
          <w:color w:val="000000"/>
          <w:sz w:val="26"/>
          <w:szCs w:val="26"/>
          <w:lang w:eastAsia="ru-RU"/>
        </w:rPr>
        <w:t>11) для гаражно-строительных кооперативов, садоводческих объединений - от границ 20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49" w:name="sub_106412"/>
      <w:bookmarkEnd w:id="148"/>
      <w:r w:rsidRPr="00FA623A">
        <w:rPr>
          <w:color w:val="000000"/>
          <w:sz w:val="26"/>
          <w:szCs w:val="26"/>
          <w:lang w:eastAsia="ru-RU"/>
        </w:rPr>
        <w:t xml:space="preserve">12) для автозаправочных станций (АЗС), </w:t>
      </w:r>
      <w:proofErr w:type="spellStart"/>
      <w:r w:rsidRPr="00FA623A">
        <w:rPr>
          <w:color w:val="000000"/>
          <w:sz w:val="26"/>
          <w:szCs w:val="26"/>
          <w:lang w:eastAsia="ru-RU"/>
        </w:rPr>
        <w:t>автогазозаправочных</w:t>
      </w:r>
      <w:proofErr w:type="spellEnd"/>
      <w:r w:rsidRPr="00FA623A">
        <w:rPr>
          <w:color w:val="000000"/>
          <w:sz w:val="26"/>
          <w:szCs w:val="26"/>
          <w:lang w:eastAsia="ru-RU"/>
        </w:rPr>
        <w:t xml:space="preserve"> станций (АГЗС) - 20 метров по периметру, включая подъездные пути.</w:t>
      </w:r>
    </w:p>
    <w:p w:rsidR="00FA623A" w:rsidRPr="00FA623A" w:rsidRDefault="00FA623A" w:rsidP="00FA623A">
      <w:pPr>
        <w:suppressAutoHyphens w:val="0"/>
        <w:autoSpaceDN w:val="0"/>
        <w:adjustRightInd w:val="0"/>
        <w:ind w:firstLine="720"/>
        <w:jc w:val="both"/>
        <w:rPr>
          <w:color w:val="000000"/>
          <w:sz w:val="26"/>
          <w:szCs w:val="26"/>
          <w:lang w:eastAsia="ru-RU"/>
        </w:rPr>
      </w:pPr>
      <w:bookmarkStart w:id="150" w:name="sub_106413"/>
      <w:bookmarkEnd w:id="149"/>
      <w:r w:rsidRPr="00FA623A">
        <w:rPr>
          <w:color w:val="000000"/>
          <w:sz w:val="26"/>
          <w:szCs w:val="26"/>
          <w:lang w:eastAsia="ru-RU"/>
        </w:rPr>
        <w:t>13) для иных территорий:</w:t>
      </w:r>
    </w:p>
    <w:bookmarkEnd w:id="150"/>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автомобильных дорог - 20 метров от края проезжей части;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территорий, прилегающих к наземным, надземным инженерным коммуникациям и сооружениям - 10 метров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территорий, прилегающих к рекламным конструкциям, - 10 метров по периметру </w:t>
      </w:r>
      <w:r w:rsidRPr="00FA623A">
        <w:rPr>
          <w:color w:val="000000"/>
          <w:sz w:val="26"/>
          <w:szCs w:val="26"/>
          <w:lang w:eastAsia="ru-RU"/>
        </w:rPr>
        <w:lastRenderedPageBreak/>
        <w:t>(радиусу) основания;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территорий, прилегающих к контейнерным площадкам -2 метра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территорий, прилегающих к знакам дорожного движения, указателям - 2 метра по периметру.</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При выявлении нарушений требований настоящих Правил, в части содержания прилегающих территорий, границы прилегающих территорий измеряются измерительным прибором расстояния.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Измерительный прибор </w:t>
      </w:r>
      <w:proofErr w:type="gramStart"/>
      <w:r w:rsidRPr="00FA623A">
        <w:rPr>
          <w:color w:val="000000"/>
          <w:sz w:val="26"/>
          <w:szCs w:val="26"/>
          <w:lang w:eastAsia="ru-RU"/>
        </w:rPr>
        <w:t>расстояния-лазерный</w:t>
      </w:r>
      <w:proofErr w:type="gramEnd"/>
      <w:r w:rsidRPr="00FA623A">
        <w:rPr>
          <w:color w:val="000000"/>
          <w:sz w:val="26"/>
          <w:szCs w:val="26"/>
          <w:lang w:eastAsia="ru-RU"/>
        </w:rPr>
        <w:t xml:space="preserve"> дальномер CONDTROL </w:t>
      </w:r>
      <w:proofErr w:type="spellStart"/>
      <w:r w:rsidRPr="00FA623A">
        <w:rPr>
          <w:color w:val="000000"/>
          <w:sz w:val="26"/>
          <w:szCs w:val="26"/>
          <w:lang w:eastAsia="ru-RU"/>
        </w:rPr>
        <w:t>Smart</w:t>
      </w:r>
      <w:proofErr w:type="spellEnd"/>
      <w:r w:rsidRPr="00FA623A">
        <w:rPr>
          <w:color w:val="000000"/>
          <w:sz w:val="26"/>
          <w:szCs w:val="26"/>
          <w:lang w:eastAsia="ru-RU"/>
        </w:rPr>
        <w:t xml:space="preserve"> 20 [1-4-096] -лазерная рулетка c двухстрочным дисплеем, эргономичным дизайном, высокой скоростью измерения и встроенной функцией трекинга. Дальномер имеет надежную защиту от ударов. Имеет основные характеристики: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Лазерный диод</w:t>
      </w:r>
      <w:r w:rsidRPr="00FA623A">
        <w:rPr>
          <w:color w:val="000000"/>
          <w:sz w:val="26"/>
          <w:szCs w:val="26"/>
          <w:lang w:eastAsia="ru-RU"/>
        </w:rPr>
        <w:tab/>
        <w:t xml:space="preserve">670 </w:t>
      </w:r>
      <w:proofErr w:type="spellStart"/>
      <w:r w:rsidRPr="00FA623A">
        <w:rPr>
          <w:color w:val="000000"/>
          <w:sz w:val="26"/>
          <w:szCs w:val="26"/>
          <w:lang w:eastAsia="ru-RU"/>
        </w:rPr>
        <w:t>нм</w:t>
      </w:r>
      <w:proofErr w:type="spellEnd"/>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Класс лазера</w:t>
      </w:r>
      <w:r w:rsidRPr="00FA623A">
        <w:rPr>
          <w:color w:val="000000"/>
          <w:sz w:val="26"/>
          <w:szCs w:val="26"/>
          <w:lang w:eastAsia="ru-RU"/>
        </w:rPr>
        <w:tab/>
        <w:t>2</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Диапазон измерения</w:t>
      </w:r>
      <w:r w:rsidRPr="00FA623A">
        <w:rPr>
          <w:color w:val="000000"/>
          <w:sz w:val="26"/>
          <w:szCs w:val="26"/>
          <w:lang w:eastAsia="ru-RU"/>
        </w:rPr>
        <w:tab/>
        <w:t>0.2 — 20 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Точность измерения дальномера</w:t>
      </w:r>
      <w:r w:rsidRPr="00FA623A">
        <w:rPr>
          <w:color w:val="000000"/>
          <w:sz w:val="26"/>
          <w:szCs w:val="26"/>
          <w:lang w:eastAsia="ru-RU"/>
        </w:rPr>
        <w:tab/>
        <w:t>3 мм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Расчет площади</w:t>
      </w:r>
      <w:r w:rsidRPr="00FA623A">
        <w:rPr>
          <w:color w:val="000000"/>
          <w:sz w:val="26"/>
          <w:szCs w:val="26"/>
          <w:lang w:eastAsia="ru-RU"/>
        </w:rPr>
        <w:tab/>
        <w:t>есть</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Кол-во элементов питания</w:t>
      </w:r>
      <w:r w:rsidRPr="00FA623A">
        <w:rPr>
          <w:color w:val="000000"/>
          <w:sz w:val="26"/>
          <w:szCs w:val="26"/>
          <w:lang w:eastAsia="ru-RU"/>
        </w:rPr>
        <w:tab/>
        <w:t>2</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Тип элементов питания</w:t>
      </w:r>
      <w:r w:rsidRPr="00FA623A">
        <w:rPr>
          <w:color w:val="000000"/>
          <w:sz w:val="26"/>
          <w:szCs w:val="26"/>
          <w:lang w:eastAsia="ru-RU"/>
        </w:rPr>
        <w:tab/>
        <w:t>AAA</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Автоматическое отключение, через</w:t>
      </w:r>
      <w:r w:rsidRPr="00FA623A">
        <w:rPr>
          <w:color w:val="000000"/>
          <w:sz w:val="26"/>
          <w:szCs w:val="26"/>
          <w:lang w:eastAsia="ru-RU"/>
        </w:rPr>
        <w:tab/>
        <w:t>3 мин</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Ширина</w:t>
      </w:r>
      <w:r w:rsidRPr="00FA623A">
        <w:rPr>
          <w:color w:val="000000"/>
          <w:sz w:val="26"/>
          <w:szCs w:val="26"/>
          <w:lang w:eastAsia="ru-RU"/>
        </w:rPr>
        <w:tab/>
        <w:t>40 мм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Высота</w:t>
      </w:r>
      <w:r w:rsidRPr="00FA623A">
        <w:rPr>
          <w:color w:val="000000"/>
          <w:sz w:val="26"/>
          <w:szCs w:val="26"/>
          <w:lang w:eastAsia="ru-RU"/>
        </w:rPr>
        <w:tab/>
        <w:t>100 мм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Глубина</w:t>
      </w:r>
      <w:r w:rsidRPr="00FA623A">
        <w:rPr>
          <w:color w:val="000000"/>
          <w:sz w:val="26"/>
          <w:szCs w:val="26"/>
          <w:lang w:eastAsia="ru-RU"/>
        </w:rPr>
        <w:tab/>
        <w:t>25 мм</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Вес</w:t>
      </w:r>
      <w:r w:rsidRPr="00FA623A">
        <w:rPr>
          <w:color w:val="000000"/>
          <w:sz w:val="26"/>
          <w:szCs w:val="26"/>
          <w:lang w:eastAsia="ru-RU"/>
        </w:rPr>
        <w:tab/>
        <w:t xml:space="preserve">80 г. </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Измерительный прибор расстояния находится на хранении в общем отделе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Ответственным лицом за хранение измерительного прибора   назначается ведущий специалист общего отдела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В границах прилегающих территорий могут располагаться следующие территории общего пользования или их части: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 пешеходные коммуникации, в том числе тротуары, аллеи, дорожки, тропинки;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2) палисадники, клумбы;</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Границы прилегающей территории определяются с учетом следующих ограничений:</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FA623A">
        <w:rPr>
          <w:color w:val="000000"/>
          <w:sz w:val="26"/>
          <w:szCs w:val="26"/>
          <w:lang w:eastAsia="ru-RU"/>
        </w:rPr>
        <w:t>участка</w:t>
      </w:r>
      <w:proofErr w:type="gramEnd"/>
      <w:r w:rsidRPr="00FA623A">
        <w:rPr>
          <w:color w:val="000000"/>
          <w:sz w:val="26"/>
          <w:szCs w:val="26"/>
          <w:lang w:eastAsia="ru-RU"/>
        </w:rPr>
        <w:t xml:space="preserve"> в отношении которого определяются границы прилегающей территории, не допускается;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lastRenderedPageBreak/>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A623A" w:rsidRPr="00FA623A" w:rsidRDefault="00FA623A" w:rsidP="00FA623A">
      <w:pPr>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FA623A">
        <w:rPr>
          <w:color w:val="000000"/>
          <w:sz w:val="26"/>
          <w:szCs w:val="26"/>
          <w:lang w:eastAsia="ru-RU"/>
        </w:rPr>
        <w:t xml:space="preserve"> смежные (общие) границы с другими прилегающими территориями (для исключения вклинивания, </w:t>
      </w:r>
      <w:proofErr w:type="spellStart"/>
      <w:r w:rsidRPr="00FA623A">
        <w:rPr>
          <w:color w:val="000000"/>
          <w:sz w:val="26"/>
          <w:szCs w:val="26"/>
          <w:lang w:eastAsia="ru-RU"/>
        </w:rPr>
        <w:t>вкрапливания</w:t>
      </w:r>
      <w:proofErr w:type="spellEnd"/>
      <w:r w:rsidRPr="00FA623A">
        <w:rPr>
          <w:color w:val="000000"/>
          <w:sz w:val="26"/>
          <w:szCs w:val="26"/>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A623A" w:rsidRPr="00FA623A" w:rsidRDefault="00FA623A" w:rsidP="00FA623A">
      <w:pPr>
        <w:suppressAutoHyphens w:val="0"/>
        <w:autoSpaceDN w:val="0"/>
        <w:adjustRightInd w:val="0"/>
        <w:ind w:firstLine="720"/>
        <w:jc w:val="both"/>
        <w:rPr>
          <w:color w:val="000000"/>
          <w:sz w:val="26"/>
          <w:szCs w:val="26"/>
          <w:lang w:eastAsia="ru-RU"/>
        </w:rPr>
      </w:pPr>
      <w:proofErr w:type="gramStart"/>
      <w:r w:rsidRPr="00FA623A">
        <w:rPr>
          <w:color w:val="000000"/>
          <w:sz w:val="26"/>
          <w:szCs w:val="26"/>
          <w:lang w:eastAsia="ru-RU"/>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roofErr w:type="gramEnd"/>
    </w:p>
    <w:p w:rsidR="00FA623A" w:rsidRPr="00FA623A" w:rsidRDefault="00FA623A" w:rsidP="00FA623A">
      <w:pPr>
        <w:suppressAutoHyphens w:val="0"/>
        <w:autoSpaceDN w:val="0"/>
        <w:adjustRightInd w:val="0"/>
        <w:ind w:firstLine="720"/>
        <w:jc w:val="both"/>
        <w:rPr>
          <w:color w:val="000000"/>
          <w:sz w:val="26"/>
          <w:szCs w:val="26"/>
          <w:lang w:eastAsia="ru-RU"/>
        </w:rPr>
      </w:pPr>
      <w:r w:rsidRPr="00FA623A">
        <w:rPr>
          <w:color w:val="000000"/>
          <w:sz w:val="26"/>
          <w:szCs w:val="26"/>
          <w:lang w:eastAsia="ru-RU"/>
        </w:rPr>
        <w:t xml:space="preserve"> В случае возникновения спорных вопросов при определении границ прилегающих территорий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создается межведомственная комиссия по вопросам определения границ прилегающих территорий, порядок </w:t>
      </w:r>
      <w:proofErr w:type="gramStart"/>
      <w:r w:rsidRPr="00FA623A">
        <w:rPr>
          <w:color w:val="000000"/>
          <w:sz w:val="26"/>
          <w:szCs w:val="26"/>
          <w:lang w:eastAsia="ru-RU"/>
        </w:rPr>
        <w:t>деятельности</w:t>
      </w:r>
      <w:proofErr w:type="gramEnd"/>
      <w:r w:rsidRPr="00FA623A">
        <w:rPr>
          <w:color w:val="000000"/>
          <w:sz w:val="26"/>
          <w:szCs w:val="26"/>
          <w:lang w:eastAsia="ru-RU"/>
        </w:rPr>
        <w:t xml:space="preserve"> которой определяется муниципальным правовым актом.</w:t>
      </w:r>
    </w:p>
    <w:p w:rsidR="00FA623A" w:rsidRPr="00FA623A" w:rsidRDefault="00FA623A" w:rsidP="00FA623A">
      <w:pPr>
        <w:suppressAutoHyphens w:val="0"/>
        <w:autoSpaceDN w:val="0"/>
        <w:adjustRightInd w:val="0"/>
        <w:jc w:val="center"/>
        <w:outlineLvl w:val="0"/>
        <w:rPr>
          <w:bCs/>
          <w:color w:val="000000"/>
          <w:sz w:val="26"/>
          <w:szCs w:val="26"/>
          <w:lang w:eastAsia="ru-RU"/>
        </w:rPr>
      </w:pPr>
      <w:bookmarkStart w:id="151" w:name="sub_17000"/>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 xml:space="preserve">Раздел VIII </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 xml:space="preserve">Сохранность дорог, тротуаров, площадей </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и других элементов благоустройства</w:t>
      </w:r>
    </w:p>
    <w:bookmarkEnd w:id="151"/>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152" w:name="sub_1072"/>
      <w:r w:rsidRPr="00FA623A">
        <w:rPr>
          <w:color w:val="000000"/>
          <w:sz w:val="26"/>
          <w:szCs w:val="26"/>
          <w:lang w:eastAsia="ru-RU"/>
        </w:rPr>
        <w:t xml:space="preserve">73. При производстве работ, в том числе строительных, ремонтных, связанных с разрытием на землях общего пользования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3" w:name="sub_1073"/>
      <w:bookmarkEnd w:id="152"/>
      <w:r w:rsidRPr="00FA623A">
        <w:rPr>
          <w:color w:val="000000"/>
          <w:sz w:val="26"/>
          <w:szCs w:val="26"/>
          <w:lang w:eastAsia="ru-RU"/>
        </w:rPr>
        <w:t xml:space="preserve">74. </w:t>
      </w:r>
      <w:bookmarkStart w:id="154" w:name="sub_1074"/>
      <w:bookmarkEnd w:id="153"/>
      <w:r w:rsidRPr="00FA623A">
        <w:rPr>
          <w:color w:val="000000"/>
          <w:sz w:val="26"/>
          <w:szCs w:val="26"/>
          <w:lang w:eastAsia="ru-RU"/>
        </w:rPr>
        <w:t xml:space="preserve">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 </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75.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 том числе влекущие разрытие дорожного покрытия, разрушение объектов благоустройства, обязаны:</w:t>
      </w:r>
    </w:p>
    <w:bookmarkEnd w:id="154"/>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устанавливать вокруг строительных площадок соответствующие типовые ограждения, габаритное освещение;</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обеспечивать проезды для спецмашин и личного транспорта, проходы для пешеходов, водоотводы;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своевременно вывозить грунт и мусор в специально отведённые места, не допускать выезда со строительных площадок на улицы поселения загрязнённых машин и механизмов (выезды со строительных площадок должны иметь твёрдое покрытие, исключающее вынос грязи на проезжую часть);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получать в администрации разрешение на перемещение отходов строительства, сноса зданий и сооружений, в том числе грунтов;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5" w:name="sub_1075"/>
      <w:r w:rsidRPr="00FA623A">
        <w:rPr>
          <w:color w:val="000000"/>
          <w:sz w:val="26"/>
          <w:szCs w:val="26"/>
          <w:lang w:eastAsia="ru-RU"/>
        </w:rPr>
        <w:t>76. При строительстве, ремонте и реконструкции дорог, площадей, скверов застройщики обязаны:</w:t>
      </w:r>
    </w:p>
    <w:bookmarkEnd w:id="15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6" w:name="sub_1076"/>
      <w:r w:rsidRPr="00FA623A">
        <w:rPr>
          <w:color w:val="000000"/>
          <w:sz w:val="26"/>
          <w:szCs w:val="26"/>
          <w:lang w:eastAsia="ru-RU"/>
        </w:rPr>
        <w:t xml:space="preserve">77. При проведении работ, связанных с разрытием на землях общего пользования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7" w:name="sub_1077"/>
      <w:bookmarkEnd w:id="156"/>
      <w:r w:rsidRPr="00FA623A">
        <w:rPr>
          <w:color w:val="000000"/>
          <w:sz w:val="26"/>
          <w:szCs w:val="26"/>
          <w:lang w:eastAsia="ru-RU"/>
        </w:rPr>
        <w:t xml:space="preserve">78. При строительстве, реконструкции объектов капитального строительства, находящихся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застройщики обязаны:</w:t>
      </w:r>
    </w:p>
    <w:bookmarkEnd w:id="157"/>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установить ограждение объекта строительства: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ограждение должно быть задекорировано </w:t>
      </w:r>
      <w:proofErr w:type="spellStart"/>
      <w:r w:rsidRPr="00FA623A">
        <w:rPr>
          <w:color w:val="000000"/>
          <w:sz w:val="26"/>
          <w:szCs w:val="26"/>
          <w:lang w:eastAsia="ru-RU"/>
        </w:rPr>
        <w:t>банерной</w:t>
      </w:r>
      <w:proofErr w:type="spellEnd"/>
      <w:r w:rsidRPr="00FA623A">
        <w:rPr>
          <w:color w:val="000000"/>
          <w:sz w:val="26"/>
          <w:szCs w:val="26"/>
          <w:lang w:eastAsia="ru-RU"/>
        </w:rPr>
        <w:t xml:space="preserve"> тканью с изображением, которое согласовывается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ограждение, непосредственно примыкающее к тротуарам, пешеходным дорожкам, следует обустраивать защитным козырьком;</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FA623A">
        <w:rPr>
          <w:color w:val="000000"/>
          <w:sz w:val="26"/>
          <w:szCs w:val="26"/>
          <w:lang w:eastAsia="ru-RU"/>
        </w:rPr>
        <w:t>госстройнадзора</w:t>
      </w:r>
      <w:proofErr w:type="spellEnd"/>
      <w:r w:rsidRPr="00FA623A">
        <w:rPr>
          <w:color w:val="000000"/>
          <w:sz w:val="26"/>
          <w:szCs w:val="26"/>
          <w:lang w:eastAsia="ru-RU"/>
        </w:rPr>
        <w:t xml:space="preserve"> (в случаях, когда надзор осуществляется) или </w:t>
      </w:r>
      <w:r w:rsidRPr="00FA623A">
        <w:rPr>
          <w:color w:val="000000"/>
          <w:sz w:val="26"/>
          <w:szCs w:val="26"/>
          <w:lang w:eastAsia="ru-RU"/>
        </w:rPr>
        <w:lastRenderedPageBreak/>
        <w:t>органа местного самоуправления, курирующего строительство;</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обеспечить освещение строительной площадки;</w:t>
      </w:r>
    </w:p>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оборудовать выезды со строительной площадки пунктами мойки (очистки) колёс автотранспорта;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установить биотуалет или стационарный туалет с подключением к сетям канализации;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установить бункер-накопитель для сбора строительного мусора или огородить для этих целей специальную площадку;</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допускать закапывание в грунт или сжигание мусора и отходов;</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8" w:name="sub_1078"/>
      <w:r w:rsidRPr="00FA623A">
        <w:rPr>
          <w:color w:val="000000"/>
          <w:sz w:val="26"/>
          <w:szCs w:val="26"/>
          <w:lang w:eastAsia="ru-RU"/>
        </w:rPr>
        <w:t xml:space="preserve">79. Прокладка и переустройство инженерных коммуникаций в границах полос отвода и придорожных </w:t>
      </w:r>
      <w:proofErr w:type="gramStart"/>
      <w:r w:rsidRPr="00FA623A">
        <w:rPr>
          <w:color w:val="000000"/>
          <w:sz w:val="26"/>
          <w:szCs w:val="26"/>
          <w:lang w:eastAsia="ru-RU"/>
        </w:rPr>
        <w:t>полос</w:t>
      </w:r>
      <w:proofErr w:type="gramEnd"/>
      <w:r w:rsidRPr="00FA623A">
        <w:rPr>
          <w:color w:val="000000"/>
          <w:sz w:val="26"/>
          <w:szCs w:val="26"/>
          <w:lang w:eastAsia="ru-RU"/>
        </w:rPr>
        <w:t xml:space="preserve"> автомобильных дорог местного значения.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59" w:name="sub_10781"/>
      <w:bookmarkEnd w:id="158"/>
      <w:r w:rsidRPr="00FA623A">
        <w:rPr>
          <w:color w:val="000000"/>
          <w:sz w:val="26"/>
          <w:szCs w:val="26"/>
          <w:lang w:eastAsia="ru-RU"/>
        </w:rPr>
        <w:t xml:space="preserve">79.1. Прокладка или переустройство инженерных коммуникаций в границах полосы отвода автомобильных дорог местного значения на территории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w:t>
      </w:r>
      <w:proofErr w:type="gramStart"/>
      <w:r w:rsidRPr="00FA623A">
        <w:rPr>
          <w:color w:val="000000"/>
          <w:sz w:val="26"/>
          <w:szCs w:val="26"/>
          <w:lang w:eastAsia="ru-RU"/>
        </w:rPr>
        <w:t xml:space="preserve"> ,</w:t>
      </w:r>
      <w:proofErr w:type="gramEnd"/>
      <w:r w:rsidRPr="00FA623A">
        <w:rPr>
          <w:color w:val="000000"/>
          <w:sz w:val="26"/>
          <w:szCs w:val="26"/>
          <w:lang w:eastAsia="ru-RU"/>
        </w:rPr>
        <w:t xml:space="preserve"> в случае, если для прокладки или переустройства таких инженерных коммуникаций требуется выдача разрешения на строительство.</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0" w:name="sub_10782"/>
      <w:bookmarkEnd w:id="159"/>
      <w:r w:rsidRPr="00FA623A">
        <w:rPr>
          <w:color w:val="000000"/>
          <w:sz w:val="26"/>
          <w:szCs w:val="26"/>
          <w:lang w:eastAsia="ru-RU"/>
        </w:rPr>
        <w:t>79.2.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1" w:name="sub_10783"/>
      <w:bookmarkEnd w:id="160"/>
      <w:r w:rsidRPr="00FA623A">
        <w:rPr>
          <w:color w:val="000000"/>
          <w:sz w:val="26"/>
          <w:szCs w:val="26"/>
          <w:lang w:eastAsia="ru-RU"/>
        </w:rPr>
        <w:t>79.3.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w:t>
      </w:r>
      <w:proofErr w:type="gramStart"/>
      <w:r w:rsidRPr="00FA623A">
        <w:rPr>
          <w:color w:val="000000"/>
          <w:sz w:val="26"/>
          <w:szCs w:val="26"/>
          <w:lang w:eastAsia="ru-RU"/>
        </w:rPr>
        <w:t xml:space="preserve"> ,</w:t>
      </w:r>
      <w:proofErr w:type="gramEnd"/>
      <w:r w:rsidRPr="00FA623A">
        <w:rPr>
          <w:color w:val="000000"/>
          <w:sz w:val="26"/>
          <w:szCs w:val="26"/>
          <w:lang w:eastAsia="ru-RU"/>
        </w:rPr>
        <w:t xml:space="preserve">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2" w:name="sub_10784"/>
      <w:bookmarkEnd w:id="161"/>
      <w:r w:rsidRPr="00FA623A">
        <w:rPr>
          <w:color w:val="000000"/>
          <w:sz w:val="26"/>
          <w:szCs w:val="26"/>
          <w:lang w:eastAsia="ru-RU"/>
        </w:rPr>
        <w:t xml:space="preserve">79.4. В случае если прокладка или переустройство инженерных коммуникаций в </w:t>
      </w:r>
      <w:r w:rsidRPr="00FA623A">
        <w:rPr>
          <w:color w:val="000000"/>
          <w:sz w:val="26"/>
          <w:szCs w:val="26"/>
          <w:lang w:eastAsia="ru-RU"/>
        </w:rPr>
        <w:lastRenderedPageBreak/>
        <w:t>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3" w:name="sub_10785"/>
      <w:bookmarkEnd w:id="162"/>
      <w:r w:rsidRPr="00FA623A">
        <w:rPr>
          <w:color w:val="000000"/>
          <w:sz w:val="26"/>
          <w:szCs w:val="26"/>
          <w:lang w:eastAsia="ru-RU"/>
        </w:rPr>
        <w:t xml:space="preserve">79.5. </w:t>
      </w:r>
      <w:proofErr w:type="gramStart"/>
      <w:r w:rsidRPr="00FA623A">
        <w:rPr>
          <w:color w:val="000000"/>
          <w:sz w:val="26"/>
          <w:szCs w:val="26"/>
          <w:lang w:eastAsia="ru-RU"/>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FA623A">
        <w:rPr>
          <w:color w:val="000000"/>
          <w:sz w:val="26"/>
          <w:szCs w:val="26"/>
          <w:lang w:eastAsia="ru-RU"/>
        </w:rPr>
        <w:t xml:space="preserve">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w:t>
      </w:r>
      <w:proofErr w:type="gramStart"/>
      <w:r w:rsidRPr="00FA623A">
        <w:rPr>
          <w:color w:val="000000"/>
          <w:sz w:val="26"/>
          <w:szCs w:val="26"/>
          <w:lang w:eastAsia="ru-RU"/>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bookmarkEnd w:id="163"/>
    <w:p w:rsidR="00FA623A" w:rsidRPr="00FA623A" w:rsidRDefault="00FA623A" w:rsidP="00FA623A">
      <w:pPr>
        <w:suppressAutoHyphens w:val="0"/>
        <w:autoSpaceDN w:val="0"/>
        <w:adjustRightInd w:val="0"/>
        <w:jc w:val="both"/>
        <w:rPr>
          <w:color w:val="000000"/>
          <w:sz w:val="26"/>
          <w:szCs w:val="26"/>
          <w:lang w:eastAsia="ru-RU"/>
        </w:rPr>
      </w:pPr>
    </w:p>
    <w:p w:rsidR="00FA623A" w:rsidRPr="00FA623A" w:rsidRDefault="00FA623A" w:rsidP="00FA623A">
      <w:pPr>
        <w:suppressAutoHyphens w:val="0"/>
        <w:autoSpaceDN w:val="0"/>
        <w:adjustRightInd w:val="0"/>
        <w:jc w:val="center"/>
        <w:outlineLvl w:val="0"/>
        <w:rPr>
          <w:bCs/>
          <w:color w:val="000000"/>
          <w:sz w:val="26"/>
          <w:szCs w:val="26"/>
          <w:lang w:eastAsia="ru-RU"/>
        </w:rPr>
      </w:pPr>
      <w:bookmarkStart w:id="164" w:name="sub_18000"/>
      <w:r w:rsidRPr="00FA623A">
        <w:rPr>
          <w:bCs/>
          <w:color w:val="000000"/>
          <w:sz w:val="26"/>
          <w:szCs w:val="26"/>
          <w:lang w:eastAsia="ru-RU"/>
        </w:rPr>
        <w:t>Раздел IX</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 xml:space="preserve">Проведение работ при строительстве, ремонте, </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реконструкции коммуникаций</w:t>
      </w:r>
    </w:p>
    <w:p w:rsidR="00FA623A" w:rsidRPr="00FA623A" w:rsidRDefault="00FA623A" w:rsidP="00FA623A">
      <w:pPr>
        <w:suppressAutoHyphens w:val="0"/>
        <w:autoSpaceDN w:val="0"/>
        <w:adjustRightInd w:val="0"/>
        <w:ind w:firstLine="720"/>
        <w:jc w:val="both"/>
        <w:rPr>
          <w:rFonts w:ascii="Arial" w:hAnsi="Arial" w:cs="Arial"/>
          <w:sz w:val="24"/>
          <w:szCs w:val="24"/>
          <w:lang w:eastAsia="ru-RU"/>
        </w:rPr>
      </w:pPr>
    </w:p>
    <w:p w:rsidR="00FA623A" w:rsidRPr="00FA623A" w:rsidRDefault="00FA623A" w:rsidP="00FA623A">
      <w:pPr>
        <w:suppressAutoHyphens w:val="0"/>
        <w:autoSpaceDN w:val="0"/>
        <w:adjustRightInd w:val="0"/>
        <w:ind w:firstLine="720"/>
        <w:jc w:val="both"/>
        <w:rPr>
          <w:sz w:val="26"/>
          <w:szCs w:val="26"/>
          <w:lang w:eastAsia="ru-RU"/>
        </w:rPr>
      </w:pPr>
      <w:bookmarkStart w:id="165" w:name="sub_1079"/>
      <w:bookmarkEnd w:id="164"/>
      <w:r w:rsidRPr="00FA623A">
        <w:rPr>
          <w:sz w:val="26"/>
          <w:szCs w:val="26"/>
          <w:lang w:eastAsia="ru-RU"/>
        </w:rPr>
        <w:t xml:space="preserve">80. </w:t>
      </w:r>
      <w:bookmarkEnd w:id="165"/>
      <w:r w:rsidRPr="00FA623A">
        <w:rPr>
          <w:sz w:val="26"/>
          <w:szCs w:val="26"/>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w:t>
      </w:r>
      <w:r>
        <w:rPr>
          <w:sz w:val="26"/>
          <w:szCs w:val="26"/>
          <w:lang w:eastAsia="ru-RU"/>
        </w:rPr>
        <w:t>Новоберезанского</w:t>
      </w:r>
      <w:r w:rsidRPr="00FA623A">
        <w:rPr>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81. Аварийные работы разрешается начинать владельцам сетей по телефонограмме или по уведомлению администрации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с последующим оформлением разрешения в трёхдневный срок.</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6" w:name="sub_1081"/>
      <w:r w:rsidRPr="00FA623A">
        <w:rPr>
          <w:color w:val="000000"/>
          <w:sz w:val="26"/>
          <w:szCs w:val="26"/>
          <w:lang w:eastAsia="ru-RU"/>
        </w:rPr>
        <w:t>82. Не допускается прокладка напорных коммуникаций под проезжей частью магистральных улиц.</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7" w:name="sub_1082"/>
      <w:bookmarkEnd w:id="166"/>
      <w:r w:rsidRPr="00FA623A">
        <w:rPr>
          <w:color w:val="000000"/>
          <w:sz w:val="26"/>
          <w:szCs w:val="26"/>
          <w:lang w:eastAsia="ru-RU"/>
        </w:rPr>
        <w:t>83. При реконструкции действующих подземных коммуникаций должен предусматриваться их вынос из-под проезжей части магистральных улиц.</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8" w:name="sub_1083"/>
      <w:bookmarkEnd w:id="167"/>
      <w:r w:rsidRPr="00FA623A">
        <w:rPr>
          <w:color w:val="000000"/>
          <w:sz w:val="26"/>
          <w:szCs w:val="26"/>
          <w:lang w:eastAsia="ru-RU"/>
        </w:rPr>
        <w:t>84.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69" w:name="sub_1084"/>
      <w:bookmarkEnd w:id="168"/>
      <w:r w:rsidRPr="00FA623A">
        <w:rPr>
          <w:color w:val="000000"/>
          <w:sz w:val="26"/>
          <w:szCs w:val="26"/>
          <w:lang w:eastAsia="ru-RU"/>
        </w:rPr>
        <w:t>85.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169"/>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Не допускается применение кирпича в конструкциях, подземных коммуникациях, расположенных под проезжей частью.</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0" w:name="sub_1086"/>
      <w:r w:rsidRPr="00FA623A">
        <w:rPr>
          <w:color w:val="000000"/>
          <w:sz w:val="26"/>
          <w:szCs w:val="26"/>
          <w:lang w:eastAsia="ru-RU"/>
        </w:rPr>
        <w:t xml:space="preserve">86.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w:t>
      </w:r>
      <w:r w:rsidRPr="00FA623A">
        <w:rPr>
          <w:color w:val="000000"/>
          <w:sz w:val="26"/>
          <w:szCs w:val="26"/>
          <w:lang w:eastAsia="ru-RU"/>
        </w:rPr>
        <w:lastRenderedPageBreak/>
        <w:t xml:space="preserve">получившими разрешение на производство работ, в сроки, согласованные с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1" w:name="sub_1087"/>
      <w:bookmarkEnd w:id="170"/>
      <w:r w:rsidRPr="00FA623A">
        <w:rPr>
          <w:color w:val="000000"/>
          <w:sz w:val="26"/>
          <w:szCs w:val="26"/>
          <w:lang w:eastAsia="ru-RU"/>
        </w:rPr>
        <w:t>87. До начала производства работ по разрытию необходимо:</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2" w:name="sub_10871"/>
      <w:bookmarkEnd w:id="171"/>
      <w:r w:rsidRPr="00FA623A">
        <w:rPr>
          <w:color w:val="000000"/>
          <w:sz w:val="26"/>
          <w:szCs w:val="26"/>
          <w:lang w:eastAsia="ru-RU"/>
        </w:rPr>
        <w:t>87.1. Установить дорожные знаки в соответствии с согласованной схемой.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3" w:name="sub_10872"/>
      <w:bookmarkEnd w:id="172"/>
      <w:r w:rsidRPr="00FA623A">
        <w:rPr>
          <w:color w:val="000000"/>
          <w:sz w:val="26"/>
          <w:szCs w:val="26"/>
          <w:lang w:eastAsia="ru-RU"/>
        </w:rPr>
        <w:t>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173"/>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Ограждение рекомендуется выполнять </w:t>
      </w:r>
      <w:proofErr w:type="gramStart"/>
      <w:r w:rsidRPr="00FA623A">
        <w:rPr>
          <w:color w:val="000000"/>
          <w:sz w:val="26"/>
          <w:szCs w:val="26"/>
          <w:lang w:eastAsia="ru-RU"/>
        </w:rPr>
        <w:t>сплошным</w:t>
      </w:r>
      <w:proofErr w:type="gramEnd"/>
      <w:r w:rsidRPr="00FA623A">
        <w:rPr>
          <w:color w:val="000000"/>
          <w:sz w:val="26"/>
          <w:szCs w:val="26"/>
          <w:lang w:eastAsia="ru-RU"/>
        </w:rPr>
        <w:t xml:space="preserve"> и надёжным, предотвращающим попадание посторонних на стройплощадку.</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4" w:name="sub_10873"/>
      <w:r w:rsidRPr="00FA623A">
        <w:rPr>
          <w:color w:val="000000"/>
          <w:sz w:val="26"/>
          <w:szCs w:val="26"/>
          <w:lang w:eastAsia="ru-RU"/>
        </w:rPr>
        <w:t>87.3.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5" w:name="sub_10874"/>
      <w:bookmarkEnd w:id="174"/>
      <w:r w:rsidRPr="00FA623A">
        <w:rPr>
          <w:color w:val="000000"/>
          <w:sz w:val="26"/>
          <w:szCs w:val="26"/>
          <w:lang w:eastAsia="ru-RU"/>
        </w:rPr>
        <w:t>87.4.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6" w:name="sub_1088"/>
      <w:bookmarkEnd w:id="175"/>
      <w:r w:rsidRPr="00FA623A">
        <w:rPr>
          <w:color w:val="000000"/>
          <w:sz w:val="26"/>
          <w:szCs w:val="26"/>
          <w:lang w:eastAsia="ru-RU"/>
        </w:rPr>
        <w:t xml:space="preserve">88. Разрешение на производство работ необходимо хранить на месте работ и предъявлять по первому требованию лиц, осуществляющих </w:t>
      </w:r>
      <w:proofErr w:type="gramStart"/>
      <w:r w:rsidRPr="00FA623A">
        <w:rPr>
          <w:color w:val="000000"/>
          <w:sz w:val="26"/>
          <w:szCs w:val="26"/>
          <w:lang w:eastAsia="ru-RU"/>
        </w:rPr>
        <w:t>контроль за</w:t>
      </w:r>
      <w:proofErr w:type="gramEnd"/>
      <w:r w:rsidRPr="00FA623A">
        <w:rPr>
          <w:color w:val="000000"/>
          <w:sz w:val="26"/>
          <w:szCs w:val="26"/>
          <w:lang w:eastAsia="ru-RU"/>
        </w:rPr>
        <w:t xml:space="preserve"> выполнением Правил эксплуатации.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7" w:name="sub_1089"/>
      <w:bookmarkEnd w:id="176"/>
      <w:r w:rsidRPr="00FA623A">
        <w:rPr>
          <w:color w:val="000000"/>
          <w:sz w:val="26"/>
          <w:szCs w:val="26"/>
          <w:lang w:eastAsia="ru-RU"/>
        </w:rPr>
        <w:t>89. В разрешении устанавливаются сроки и условия производства работ.</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8" w:name="sub_1090"/>
      <w:bookmarkEnd w:id="177"/>
      <w:r w:rsidRPr="00FA623A">
        <w:rPr>
          <w:color w:val="000000"/>
          <w:sz w:val="26"/>
          <w:szCs w:val="26"/>
          <w:lang w:eastAsia="ru-RU"/>
        </w:rPr>
        <w:t>90.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78"/>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Особые условия подлежат неукоснительному соблюдению строительной организацией, производящей земляные работы.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79" w:name="sub_1091"/>
      <w:r w:rsidRPr="00FA623A">
        <w:rPr>
          <w:color w:val="000000"/>
          <w:sz w:val="26"/>
          <w:szCs w:val="26"/>
          <w:lang w:eastAsia="ru-RU"/>
        </w:rPr>
        <w:t xml:space="preserve">91.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FA623A">
        <w:rPr>
          <w:color w:val="000000"/>
          <w:sz w:val="26"/>
          <w:szCs w:val="26"/>
          <w:lang w:eastAsia="ru-RU"/>
        </w:rPr>
        <w:t>топооснове</w:t>
      </w:r>
      <w:proofErr w:type="spellEnd"/>
      <w:r w:rsidRPr="00FA623A">
        <w:rPr>
          <w:color w:val="000000"/>
          <w:sz w:val="26"/>
          <w:szCs w:val="26"/>
          <w:lang w:eastAsia="ru-RU"/>
        </w:rPr>
        <w:t>.</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0" w:name="sub_1092"/>
      <w:bookmarkEnd w:id="179"/>
      <w:r w:rsidRPr="00FA623A">
        <w:rPr>
          <w:color w:val="000000"/>
          <w:sz w:val="26"/>
          <w:szCs w:val="26"/>
          <w:lang w:eastAsia="ru-RU"/>
        </w:rPr>
        <w:t>92.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bookmarkEnd w:id="180"/>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Бордюр разбирается, складируется на месте производства работ для дальнейшей установки.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производстве работ на улицах, застроенных территориях грунт рекомендуется немедленно вывозить.</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необходимости строительная организация должна обеспечивать планировку грунта на отвале.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1" w:name="sub_1093"/>
      <w:r w:rsidRPr="00FA623A">
        <w:rPr>
          <w:color w:val="000000"/>
          <w:sz w:val="26"/>
          <w:szCs w:val="26"/>
          <w:lang w:eastAsia="ru-RU"/>
        </w:rPr>
        <w:t>93. Траншеи под проезжей частью и тротуарами необходимо засыпать песком и песчаным фунтом с послойным уплотнением и поливкой водой.</w:t>
      </w:r>
    </w:p>
    <w:bookmarkEnd w:id="18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Траншеи на газонах необходимо засыпать местным грунтом с уплотнением, восстановлением плодородного слоя и посевом травы.</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2" w:name="sub_1094"/>
      <w:r w:rsidRPr="00FA623A">
        <w:rPr>
          <w:color w:val="000000"/>
          <w:sz w:val="26"/>
          <w:szCs w:val="26"/>
          <w:lang w:eastAsia="ru-RU"/>
        </w:rPr>
        <w:t xml:space="preserve">94. Засыпка траншеи до выполнения геодезической съёмки не допускается. </w:t>
      </w:r>
      <w:r w:rsidRPr="00FA623A">
        <w:rPr>
          <w:color w:val="000000"/>
          <w:sz w:val="26"/>
          <w:szCs w:val="26"/>
          <w:lang w:eastAsia="ru-RU"/>
        </w:rPr>
        <w:lastRenderedPageBreak/>
        <w:t>Организации, получившие разрешение на проведение земляных работ, до окончания работ должны произвести геодезическую съёмку.</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3" w:name="sub_1095"/>
      <w:bookmarkEnd w:id="182"/>
      <w:r w:rsidRPr="00FA623A">
        <w:rPr>
          <w:color w:val="000000"/>
          <w:sz w:val="26"/>
          <w:szCs w:val="26"/>
          <w:lang w:eastAsia="ru-RU"/>
        </w:rPr>
        <w:t>95.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4" w:name="sub_1096"/>
      <w:bookmarkEnd w:id="183"/>
      <w:r w:rsidRPr="00FA623A">
        <w:rPr>
          <w:color w:val="000000"/>
          <w:sz w:val="26"/>
          <w:szCs w:val="26"/>
          <w:lang w:eastAsia="ru-RU"/>
        </w:rPr>
        <w:t xml:space="preserve">96. При засыпке траншеи некондиционным грунтом без необходимого уплотнения или иных нарушениях правил производства земляных </w:t>
      </w:r>
      <w:proofErr w:type="gramStart"/>
      <w:r w:rsidRPr="00FA623A">
        <w:rPr>
          <w:color w:val="000000"/>
          <w:sz w:val="26"/>
          <w:szCs w:val="26"/>
          <w:lang w:eastAsia="ru-RU"/>
        </w:rPr>
        <w:t>работ</w:t>
      </w:r>
      <w:proofErr w:type="gramEnd"/>
      <w:r w:rsidRPr="00FA623A">
        <w:rPr>
          <w:color w:val="000000"/>
          <w:sz w:val="26"/>
          <w:szCs w:val="26"/>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5" w:name="sub_1097"/>
      <w:bookmarkEnd w:id="184"/>
      <w:r w:rsidRPr="00FA623A">
        <w:rPr>
          <w:color w:val="000000"/>
          <w:sz w:val="26"/>
          <w:szCs w:val="26"/>
          <w:lang w:eastAsia="ru-RU"/>
        </w:rPr>
        <w:t>97.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bookmarkEnd w:id="18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6" w:name="sub_1098"/>
      <w:r w:rsidRPr="00FA623A">
        <w:rPr>
          <w:color w:val="000000"/>
          <w:sz w:val="26"/>
          <w:szCs w:val="26"/>
          <w:lang w:eastAsia="ru-RU"/>
        </w:rPr>
        <w:t xml:space="preserve">98. Проведение работ при строительстве, ремонте, реконструкции коммуникаций по </w:t>
      </w:r>
      <w:r w:rsidRPr="00FA623A">
        <w:rPr>
          <w:sz w:val="26"/>
          <w:szCs w:val="26"/>
          <w:lang w:eastAsia="ru-RU"/>
        </w:rPr>
        <w:t>просроченным разрешениям является</w:t>
      </w:r>
      <w:r w:rsidRPr="00FA623A">
        <w:rPr>
          <w:color w:val="000000"/>
          <w:sz w:val="26"/>
          <w:szCs w:val="26"/>
          <w:lang w:eastAsia="ru-RU"/>
        </w:rPr>
        <w:t xml:space="preserve"> самовольным проведением земляных работ.</w:t>
      </w:r>
    </w:p>
    <w:bookmarkEnd w:id="186"/>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spacing w:before="108" w:after="108"/>
        <w:jc w:val="center"/>
        <w:outlineLvl w:val="0"/>
        <w:rPr>
          <w:bCs/>
          <w:color w:val="000000"/>
          <w:sz w:val="26"/>
          <w:szCs w:val="26"/>
          <w:lang w:eastAsia="ru-RU"/>
        </w:rPr>
      </w:pPr>
      <w:r w:rsidRPr="00FA623A">
        <w:rPr>
          <w:bCs/>
          <w:color w:val="000000"/>
          <w:sz w:val="26"/>
          <w:szCs w:val="26"/>
          <w:lang w:eastAsia="ru-RU"/>
        </w:rPr>
        <w:t>Раздел X</w:t>
      </w:r>
      <w:r w:rsidRPr="00FA623A">
        <w:rPr>
          <w:bCs/>
          <w:color w:val="000000"/>
          <w:sz w:val="26"/>
          <w:szCs w:val="26"/>
          <w:lang w:eastAsia="ru-RU"/>
        </w:rPr>
        <w:br/>
        <w:t>Обеспечение беспрепятственного доступа маломобильных граждан к объектам социальной, транспортной и инженерной инфраструктур</w:t>
      </w:r>
    </w:p>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187" w:name="sub_1102"/>
      <w:r w:rsidRPr="00FA623A">
        <w:rPr>
          <w:color w:val="000000"/>
          <w:sz w:val="26"/>
          <w:szCs w:val="26"/>
          <w:lang w:eastAsia="ru-RU"/>
        </w:rPr>
        <w:t xml:space="preserve">99.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31" w:history="1">
        <w:r w:rsidRPr="00FA623A">
          <w:rPr>
            <w:color w:val="000000"/>
            <w:sz w:val="26"/>
            <w:szCs w:val="26"/>
            <w:lang w:eastAsia="ru-RU"/>
          </w:rPr>
          <w:t>норм градостроительного проектирования</w:t>
        </w:r>
      </w:hyperlink>
      <w:r w:rsidRPr="00FA623A">
        <w:rPr>
          <w:color w:val="000000"/>
          <w:sz w:val="26"/>
          <w:szCs w:val="26"/>
          <w:lang w:eastAsia="ru-RU"/>
        </w:rPr>
        <w:t>, на основании свода правил СП 59.13330.2012 «Доступность зданий и сооружений для маломобильных групп населения. Актуализированная редакция СНиП 35-01-2001».</w:t>
      </w:r>
    </w:p>
    <w:bookmarkEnd w:id="187"/>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Раздел XI</w:t>
      </w:r>
      <w:r w:rsidRPr="00FA623A">
        <w:rPr>
          <w:bCs/>
          <w:color w:val="000000"/>
          <w:sz w:val="26"/>
          <w:szCs w:val="26"/>
          <w:lang w:eastAsia="ru-RU"/>
        </w:rPr>
        <w:br/>
        <w:t xml:space="preserve">Требования к сезонным объектам общественного питания, </w:t>
      </w:r>
    </w:p>
    <w:p w:rsidR="00FA623A" w:rsidRPr="00FA623A" w:rsidRDefault="00FA623A" w:rsidP="00FA623A">
      <w:pPr>
        <w:suppressAutoHyphens w:val="0"/>
        <w:autoSpaceDN w:val="0"/>
        <w:adjustRightInd w:val="0"/>
        <w:jc w:val="center"/>
        <w:outlineLvl w:val="0"/>
        <w:rPr>
          <w:bCs/>
          <w:color w:val="000000"/>
          <w:sz w:val="26"/>
          <w:szCs w:val="26"/>
          <w:lang w:eastAsia="ru-RU"/>
        </w:rPr>
      </w:pPr>
      <w:r w:rsidRPr="00FA623A">
        <w:rPr>
          <w:bCs/>
          <w:color w:val="000000"/>
          <w:sz w:val="26"/>
          <w:szCs w:val="26"/>
          <w:lang w:eastAsia="ru-RU"/>
        </w:rPr>
        <w:t>объектам торговли и объектам сферы услуг</w:t>
      </w:r>
    </w:p>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188" w:name="sub_1103"/>
      <w:r w:rsidRPr="00FA623A">
        <w:rPr>
          <w:color w:val="000000"/>
          <w:sz w:val="26"/>
          <w:szCs w:val="26"/>
          <w:lang w:eastAsia="ru-RU"/>
        </w:rPr>
        <w:t>100. Требования к размещению сезонных объектов общественного питания, объектов торговли и объектов сферы услуг.</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89" w:name="sub_11031"/>
      <w:bookmarkEnd w:id="188"/>
      <w:r w:rsidRPr="00FA623A">
        <w:rPr>
          <w:color w:val="000000"/>
          <w:sz w:val="26"/>
          <w:szCs w:val="26"/>
          <w:lang w:eastAsia="ru-RU"/>
        </w:rPr>
        <w:t>100.1.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0" w:name="sub_11032"/>
      <w:bookmarkEnd w:id="189"/>
      <w:r w:rsidRPr="00FA623A">
        <w:rPr>
          <w:color w:val="000000"/>
          <w:sz w:val="26"/>
          <w:szCs w:val="26"/>
          <w:lang w:eastAsia="ru-RU"/>
        </w:rPr>
        <w:t>100.2.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пассажирского транспорта.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1" w:name="sub_11033"/>
      <w:bookmarkEnd w:id="190"/>
      <w:r w:rsidRPr="00FA623A">
        <w:rPr>
          <w:color w:val="000000"/>
          <w:sz w:val="26"/>
          <w:szCs w:val="26"/>
          <w:lang w:eastAsia="ru-RU"/>
        </w:rPr>
        <w:t xml:space="preserve">100.3. </w:t>
      </w:r>
      <w:proofErr w:type="gramStart"/>
      <w:r w:rsidRPr="00FA623A">
        <w:rPr>
          <w:color w:val="000000"/>
          <w:sz w:val="26"/>
          <w:szCs w:val="26"/>
          <w:lang w:eastAsia="ru-RU"/>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w:t>
      </w:r>
      <w:r w:rsidRPr="00FA623A">
        <w:rPr>
          <w:color w:val="000000"/>
          <w:sz w:val="26"/>
          <w:szCs w:val="26"/>
          <w:lang w:eastAsia="ru-RU"/>
        </w:rPr>
        <w:lastRenderedPageBreak/>
        <w:t xml:space="preserve">сезонного объекта,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FA623A">
        <w:rPr>
          <w:color w:val="000000"/>
          <w:sz w:val="26"/>
          <w:szCs w:val="26"/>
          <w:lang w:eastAsia="ru-RU"/>
        </w:rPr>
        <w:t xml:space="preserve"> либо частично) с указанием дат начала и окончания соответствующих работ.</w:t>
      </w:r>
    </w:p>
    <w:bookmarkEnd w:id="191"/>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При необходимости проведения аварийных работ уведомление производится незамедлительно.</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период времени.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2" w:name="sub_11034"/>
      <w:r w:rsidRPr="00FA623A">
        <w:rPr>
          <w:color w:val="000000"/>
          <w:sz w:val="26"/>
          <w:szCs w:val="26"/>
          <w:lang w:eastAsia="ru-RU"/>
        </w:rPr>
        <w:t>100.4.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(киоски, ларьки, лотки и так далее).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3" w:name="sub_1104"/>
      <w:bookmarkEnd w:id="192"/>
      <w:r w:rsidRPr="00FA623A">
        <w:rPr>
          <w:color w:val="000000"/>
          <w:sz w:val="26"/>
          <w:szCs w:val="26"/>
          <w:lang w:eastAsia="ru-RU"/>
        </w:rPr>
        <w:t>101. Требования к обустройству сезонных объектов общественного питания, объектов торговли и объектов сферы услуг.</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4" w:name="sub_11041"/>
      <w:bookmarkEnd w:id="193"/>
      <w:r w:rsidRPr="00FA623A">
        <w:rPr>
          <w:color w:val="000000"/>
          <w:sz w:val="26"/>
          <w:szCs w:val="26"/>
          <w:lang w:eastAsia="ru-RU"/>
        </w:rPr>
        <w:t>101.1. При обустройстве сезонных объектов могут использоваться как элементы оборудования, так и сборно-разборные (легко возводимые) конструкции.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5" w:name="sub_11042"/>
      <w:bookmarkEnd w:id="194"/>
      <w:r w:rsidRPr="00FA623A">
        <w:rPr>
          <w:color w:val="000000"/>
          <w:sz w:val="26"/>
          <w:szCs w:val="26"/>
          <w:lang w:eastAsia="ru-RU"/>
        </w:rPr>
        <w:t>101.2.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6" w:name="sub_11043"/>
      <w:bookmarkEnd w:id="195"/>
      <w:r w:rsidRPr="00FA623A">
        <w:rPr>
          <w:color w:val="000000"/>
          <w:sz w:val="26"/>
          <w:szCs w:val="26"/>
          <w:lang w:eastAsia="ru-RU"/>
        </w:rPr>
        <w:t>101.3. Элементами сборно-разборных (легко 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7" w:name="sub_11044"/>
      <w:bookmarkEnd w:id="196"/>
      <w:r w:rsidRPr="00FA623A">
        <w:rPr>
          <w:color w:val="000000"/>
          <w:sz w:val="26"/>
          <w:szCs w:val="26"/>
          <w:lang w:eastAsia="ru-RU"/>
        </w:rPr>
        <w:t>101.4. Обустройство сезонных объектов сборно-разборными (легко возводимыми) конструкциями не допускается в следующих случаях:</w:t>
      </w:r>
    </w:p>
    <w:bookmarkEnd w:id="197"/>
    <w:p w:rsidR="00FA623A" w:rsidRPr="00FA623A" w:rsidRDefault="00FA623A" w:rsidP="00FA623A">
      <w:pPr>
        <w:suppressAutoHyphens w:val="0"/>
        <w:autoSpaceDN w:val="0"/>
        <w:adjustRightInd w:val="0"/>
        <w:ind w:firstLine="709"/>
        <w:jc w:val="both"/>
        <w:rPr>
          <w:color w:val="000000"/>
          <w:sz w:val="26"/>
          <w:szCs w:val="26"/>
          <w:lang w:eastAsia="ru-RU"/>
        </w:rPr>
      </w:pPr>
      <w:proofErr w:type="gramStart"/>
      <w:r w:rsidRPr="00FA623A">
        <w:rPr>
          <w:color w:val="000000"/>
          <w:sz w:val="26"/>
          <w:szCs w:val="26"/>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нарушается существующая система водоотведения (водослива) здания.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8" w:name="sub_11045"/>
      <w:r w:rsidRPr="00FA623A">
        <w:rPr>
          <w:color w:val="000000"/>
          <w:sz w:val="26"/>
          <w:szCs w:val="26"/>
          <w:lang w:eastAsia="ru-RU"/>
        </w:rPr>
        <w:t>101.5.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199" w:name="sub_11046"/>
      <w:bookmarkEnd w:id="198"/>
      <w:r w:rsidRPr="00FA623A">
        <w:rPr>
          <w:color w:val="000000"/>
          <w:sz w:val="26"/>
          <w:szCs w:val="26"/>
          <w:lang w:eastAsia="ru-RU"/>
        </w:rPr>
        <w:t>101.6.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0" w:name="sub_11047"/>
      <w:bookmarkEnd w:id="199"/>
      <w:r w:rsidRPr="00FA623A">
        <w:rPr>
          <w:color w:val="000000"/>
          <w:sz w:val="26"/>
          <w:szCs w:val="26"/>
          <w:lang w:eastAsia="ru-RU"/>
        </w:rPr>
        <w:t>101.7.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1" w:name="sub_11048"/>
      <w:bookmarkEnd w:id="200"/>
      <w:r w:rsidRPr="00FA623A">
        <w:rPr>
          <w:color w:val="000000"/>
          <w:sz w:val="26"/>
          <w:szCs w:val="26"/>
          <w:lang w:eastAsia="ru-RU"/>
        </w:rPr>
        <w:t>101.8. Декоративные панели не должны превышать в высоту 90 сантиметров от нулевой отметки пола (настила).</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2" w:name="sub_11049"/>
      <w:bookmarkEnd w:id="201"/>
      <w:r w:rsidRPr="00FA623A">
        <w:rPr>
          <w:color w:val="000000"/>
          <w:sz w:val="26"/>
          <w:szCs w:val="26"/>
          <w:lang w:eastAsia="ru-RU"/>
        </w:rPr>
        <w:t>101.9. При оборудовании сезонных объектов не допускается:</w:t>
      </w:r>
    </w:p>
    <w:bookmarkEnd w:id="202"/>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использование кирпича, строительных блоков и плит;</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заглубление конструкций, оборудования и ограждения;</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lastRenderedPageBreak/>
        <w:t>прокладка подземных инженерных коммуникаций и проведение строительно-монтажных работ капитального характера;</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A623A">
        <w:rPr>
          <w:color w:val="000000"/>
          <w:sz w:val="26"/>
          <w:szCs w:val="26"/>
          <w:lang w:eastAsia="ru-RU"/>
        </w:rPr>
        <w:t>металлочерепицы</w:t>
      </w:r>
      <w:proofErr w:type="spellEnd"/>
      <w:r w:rsidRPr="00FA623A">
        <w:rPr>
          <w:color w:val="000000"/>
          <w:sz w:val="26"/>
          <w:szCs w:val="26"/>
          <w:lang w:eastAsia="ru-RU"/>
        </w:rPr>
        <w:t>, металла, а также рубероида, асбестоцементных плит.</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3" w:name="sub_1105"/>
      <w:r w:rsidRPr="00FA623A">
        <w:rPr>
          <w:color w:val="000000"/>
          <w:sz w:val="26"/>
          <w:szCs w:val="26"/>
          <w:lang w:eastAsia="ru-RU"/>
        </w:rPr>
        <w:t>102. Требования к эксплуатации сезонных объектов общественного питания, объектов торговли и объектов сферы услуг.</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4" w:name="sub_11051"/>
      <w:bookmarkEnd w:id="203"/>
      <w:r w:rsidRPr="00FA623A">
        <w:rPr>
          <w:color w:val="000000"/>
          <w:sz w:val="26"/>
          <w:szCs w:val="26"/>
          <w:lang w:eastAsia="ru-RU"/>
        </w:rPr>
        <w:t>102.1. При эксплуатации сезонных объектов собственникам или иным законным владельцам сезонных объектов необходимо обеспечивать:</w:t>
      </w:r>
    </w:p>
    <w:bookmarkEnd w:id="204"/>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наличие туалета для посетителей и условий по обеспечению правил личной гигиены;</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наличие урн или ёмкостей для сбора мусора со съёмными вкладышами,</w:t>
      </w:r>
    </w:p>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 xml:space="preserve">ежедневную уборку территории от бросового и иного мусора, сорной растительности. </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5" w:name="sub_11052"/>
      <w:r w:rsidRPr="00FA623A">
        <w:rPr>
          <w:color w:val="000000"/>
          <w:sz w:val="26"/>
          <w:szCs w:val="26"/>
          <w:lang w:eastAsia="ru-RU"/>
        </w:rPr>
        <w:t>102.2.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bookmarkEnd w:id="205"/>
    <w:p w:rsidR="00FA623A" w:rsidRPr="00FA623A" w:rsidRDefault="00FA623A" w:rsidP="00FA623A">
      <w:pPr>
        <w:suppressAutoHyphens w:val="0"/>
        <w:autoSpaceDN w:val="0"/>
        <w:adjustRightInd w:val="0"/>
        <w:ind w:firstLine="709"/>
        <w:jc w:val="both"/>
        <w:rPr>
          <w:color w:val="000000"/>
          <w:sz w:val="26"/>
          <w:szCs w:val="26"/>
          <w:lang w:eastAsia="ru-RU"/>
        </w:rPr>
      </w:pPr>
      <w:r w:rsidRPr="00FA623A">
        <w:rPr>
          <w:color w:val="000000"/>
          <w:sz w:val="26"/>
          <w:szCs w:val="26"/>
          <w:lang w:eastAsia="ru-RU"/>
        </w:rPr>
        <w:t>102.3. Не допускается использование осветительных приборов вблизи окон жилых помещений в случае прямого попадания на окна световых лучей.</w:t>
      </w:r>
    </w:p>
    <w:p w:rsidR="00FA623A" w:rsidRPr="00FA623A" w:rsidRDefault="00FA623A" w:rsidP="00FA623A">
      <w:pPr>
        <w:widowControl/>
        <w:shd w:val="clear" w:color="auto" w:fill="FFFFFF"/>
        <w:suppressAutoHyphens w:val="0"/>
        <w:autoSpaceDE/>
        <w:spacing w:before="100" w:beforeAutospacing="1" w:after="100" w:afterAutospacing="1"/>
        <w:jc w:val="center"/>
        <w:rPr>
          <w:sz w:val="26"/>
          <w:szCs w:val="26"/>
          <w:lang w:eastAsia="ru-RU"/>
        </w:rPr>
      </w:pPr>
      <w:bookmarkStart w:id="206" w:name="sub_19000"/>
      <w:r w:rsidRPr="00FA623A">
        <w:rPr>
          <w:color w:val="000000"/>
          <w:sz w:val="26"/>
          <w:szCs w:val="26"/>
          <w:lang w:eastAsia="ru-RU"/>
        </w:rPr>
        <w:t>Раздел X</w:t>
      </w:r>
      <w:r w:rsidRPr="00FA623A">
        <w:rPr>
          <w:color w:val="000000"/>
          <w:sz w:val="26"/>
          <w:szCs w:val="26"/>
          <w:lang w:val="en-US" w:eastAsia="ru-RU"/>
        </w:rPr>
        <w:t>II</w:t>
      </w:r>
      <w:r w:rsidRPr="00FA623A">
        <w:rPr>
          <w:color w:val="000000"/>
          <w:sz w:val="26"/>
          <w:szCs w:val="26"/>
          <w:lang w:eastAsia="ru-RU"/>
        </w:rPr>
        <w:br/>
      </w:r>
      <w:r w:rsidRPr="00FA623A">
        <w:rPr>
          <w:sz w:val="26"/>
          <w:szCs w:val="26"/>
          <w:lang w:eastAsia="ru-RU"/>
        </w:rPr>
        <w:t>Праздничное оформление территории</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 xml:space="preserve">103. </w:t>
      </w:r>
      <w:r w:rsidRPr="00FA623A">
        <w:rPr>
          <w:iCs/>
          <w:sz w:val="26"/>
          <w:szCs w:val="26"/>
          <w:lang w:eastAsia="ru-RU"/>
        </w:rPr>
        <w:t>Праздничное</w:t>
      </w:r>
      <w:r w:rsidRPr="00FA623A">
        <w:rPr>
          <w:sz w:val="26"/>
          <w:szCs w:val="26"/>
          <w:lang w:eastAsia="ru-RU"/>
        </w:rPr>
        <w:t xml:space="preserve"> </w:t>
      </w:r>
      <w:r w:rsidRPr="00FA623A">
        <w:rPr>
          <w:iCs/>
          <w:sz w:val="26"/>
          <w:szCs w:val="26"/>
          <w:lang w:eastAsia="ru-RU"/>
        </w:rPr>
        <w:t>оформление</w:t>
      </w:r>
      <w:r w:rsidRPr="00FA623A">
        <w:rPr>
          <w:sz w:val="26"/>
          <w:szCs w:val="26"/>
          <w:lang w:eastAsia="ru-RU"/>
        </w:rPr>
        <w:t xml:space="preserve"> </w:t>
      </w:r>
      <w:r w:rsidRPr="00FA623A">
        <w:rPr>
          <w:iCs/>
          <w:sz w:val="26"/>
          <w:szCs w:val="26"/>
          <w:lang w:eastAsia="ru-RU"/>
        </w:rPr>
        <w:t>территории</w:t>
      </w:r>
      <w:r w:rsidRPr="00FA623A">
        <w:rPr>
          <w:sz w:val="26"/>
          <w:szCs w:val="26"/>
          <w:lang w:eastAsia="ru-RU"/>
        </w:rPr>
        <w:t xml:space="preserve"> </w:t>
      </w:r>
      <w:r>
        <w:rPr>
          <w:sz w:val="26"/>
          <w:szCs w:val="26"/>
          <w:lang w:eastAsia="ru-RU"/>
        </w:rPr>
        <w:t>Новоберезанского</w:t>
      </w:r>
      <w:r w:rsidRPr="00FA623A">
        <w:rPr>
          <w:sz w:val="26"/>
          <w:szCs w:val="26"/>
          <w:lang w:eastAsia="ru-RU"/>
        </w:rPr>
        <w:t xml:space="preserve"> сельского поселения Кореновского района выполняется в соответствии с рекомендациями администрации </w:t>
      </w:r>
      <w:r>
        <w:rPr>
          <w:sz w:val="26"/>
          <w:szCs w:val="26"/>
          <w:lang w:eastAsia="ru-RU"/>
        </w:rPr>
        <w:t>Новоберезанского</w:t>
      </w:r>
      <w:r w:rsidRPr="00FA623A">
        <w:rPr>
          <w:sz w:val="26"/>
          <w:szCs w:val="26"/>
          <w:lang w:eastAsia="ru-RU"/>
        </w:rPr>
        <w:t xml:space="preserve"> сельского поселения Кореновского района на период проведения государственных и местных праздников, мероприятий, связанных со знаменательными событиями.</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 xml:space="preserve">Оформление зданий, сооружений рекомендуется осуществлять их владельцами в рамках концепции </w:t>
      </w:r>
      <w:r w:rsidRPr="00FA623A">
        <w:rPr>
          <w:iCs/>
          <w:sz w:val="26"/>
          <w:szCs w:val="26"/>
          <w:lang w:eastAsia="ru-RU"/>
        </w:rPr>
        <w:t>праздничного</w:t>
      </w:r>
      <w:r w:rsidRPr="00FA623A">
        <w:rPr>
          <w:sz w:val="26"/>
          <w:szCs w:val="26"/>
          <w:lang w:eastAsia="ru-RU"/>
        </w:rPr>
        <w:t xml:space="preserve"> </w:t>
      </w:r>
      <w:r w:rsidRPr="00FA623A">
        <w:rPr>
          <w:iCs/>
          <w:sz w:val="26"/>
          <w:szCs w:val="26"/>
          <w:lang w:eastAsia="ru-RU"/>
        </w:rPr>
        <w:t>оформления</w:t>
      </w:r>
      <w:r w:rsidRPr="00FA623A">
        <w:rPr>
          <w:sz w:val="26"/>
          <w:szCs w:val="26"/>
          <w:lang w:eastAsia="ru-RU"/>
        </w:rPr>
        <w:t xml:space="preserve"> </w:t>
      </w:r>
      <w:r w:rsidRPr="00FA623A">
        <w:rPr>
          <w:iCs/>
          <w:sz w:val="26"/>
          <w:szCs w:val="26"/>
          <w:lang w:eastAsia="ru-RU"/>
        </w:rPr>
        <w:t>территории</w:t>
      </w:r>
      <w:r w:rsidRPr="00FA623A">
        <w:rPr>
          <w:sz w:val="26"/>
          <w:szCs w:val="26"/>
          <w:lang w:eastAsia="ru-RU"/>
        </w:rPr>
        <w:t xml:space="preserve"> муниципального образования.</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103.1. Данные работы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 xml:space="preserve">103.2. </w:t>
      </w:r>
      <w:proofErr w:type="gramStart"/>
      <w:r w:rsidRPr="00FA623A">
        <w:rPr>
          <w:sz w:val="26"/>
          <w:szCs w:val="26"/>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FA623A" w:rsidRPr="00FA623A" w:rsidRDefault="00FA623A" w:rsidP="00FA623A">
      <w:pPr>
        <w:suppressAutoHyphens w:val="0"/>
        <w:autoSpaceDN w:val="0"/>
        <w:adjustRightInd w:val="0"/>
        <w:ind w:firstLine="720"/>
        <w:jc w:val="both"/>
        <w:rPr>
          <w:sz w:val="26"/>
          <w:szCs w:val="26"/>
          <w:lang w:eastAsia="ru-RU"/>
        </w:rPr>
      </w:pPr>
      <w:r w:rsidRPr="00FA623A">
        <w:rPr>
          <w:sz w:val="26"/>
          <w:szCs w:val="26"/>
          <w:lang w:eastAsia="ru-RU"/>
        </w:rPr>
        <w:t xml:space="preserve">103.3. При изготовлении и установке элементов </w:t>
      </w:r>
      <w:r w:rsidRPr="00FA623A">
        <w:rPr>
          <w:iCs/>
          <w:sz w:val="26"/>
          <w:szCs w:val="26"/>
          <w:lang w:eastAsia="ru-RU"/>
        </w:rPr>
        <w:t>праздничного</w:t>
      </w:r>
      <w:r w:rsidRPr="00FA623A">
        <w:rPr>
          <w:sz w:val="26"/>
          <w:szCs w:val="26"/>
          <w:lang w:eastAsia="ru-RU"/>
        </w:rPr>
        <w:t xml:space="preserve"> </w:t>
      </w:r>
      <w:r w:rsidRPr="00FA623A">
        <w:rPr>
          <w:iCs/>
          <w:sz w:val="26"/>
          <w:szCs w:val="26"/>
          <w:lang w:eastAsia="ru-RU"/>
        </w:rPr>
        <w:t>оформления</w:t>
      </w:r>
      <w:r w:rsidRPr="00FA623A">
        <w:rPr>
          <w:sz w:val="26"/>
          <w:szCs w:val="26"/>
          <w:lang w:eastAsia="ru-RU"/>
        </w:rPr>
        <w:t xml:space="preserve"> не рекомендуется снимать, повреждать и ухудшать видимость технических средств регулирования дорожного движения.</w:t>
      </w:r>
    </w:p>
    <w:p w:rsidR="00FA623A" w:rsidRPr="00FA623A" w:rsidRDefault="00FA623A" w:rsidP="00FA623A">
      <w:pPr>
        <w:suppressAutoHyphens w:val="0"/>
        <w:autoSpaceDN w:val="0"/>
        <w:adjustRightInd w:val="0"/>
        <w:ind w:firstLine="720"/>
        <w:jc w:val="both"/>
        <w:rPr>
          <w:sz w:val="26"/>
          <w:szCs w:val="26"/>
          <w:lang w:eastAsia="ru-RU"/>
        </w:rPr>
      </w:pPr>
    </w:p>
    <w:p w:rsidR="00FA623A" w:rsidRPr="00FA623A" w:rsidRDefault="00FA623A" w:rsidP="00FA623A">
      <w:pPr>
        <w:suppressAutoHyphens w:val="0"/>
        <w:autoSpaceDN w:val="0"/>
        <w:adjustRightInd w:val="0"/>
        <w:jc w:val="center"/>
        <w:rPr>
          <w:sz w:val="26"/>
          <w:szCs w:val="26"/>
          <w:lang w:eastAsia="ru-RU"/>
        </w:rPr>
      </w:pPr>
      <w:r w:rsidRPr="00FA623A">
        <w:rPr>
          <w:sz w:val="26"/>
          <w:szCs w:val="26"/>
          <w:lang w:eastAsia="ru-RU"/>
        </w:rPr>
        <w:t>Раздел XIII</w:t>
      </w:r>
    </w:p>
    <w:p w:rsidR="00FA623A" w:rsidRPr="00FA623A" w:rsidRDefault="00FA623A" w:rsidP="00FA623A">
      <w:pPr>
        <w:suppressAutoHyphens w:val="0"/>
        <w:autoSpaceDN w:val="0"/>
        <w:adjustRightInd w:val="0"/>
        <w:jc w:val="center"/>
        <w:outlineLvl w:val="0"/>
        <w:rPr>
          <w:bCs/>
          <w:color w:val="000000"/>
          <w:sz w:val="26"/>
          <w:szCs w:val="26"/>
          <w:lang w:eastAsia="ru-RU"/>
        </w:rPr>
      </w:pPr>
      <w:proofErr w:type="gramStart"/>
      <w:r w:rsidRPr="00FA623A">
        <w:rPr>
          <w:bCs/>
          <w:color w:val="000000"/>
          <w:sz w:val="26"/>
          <w:szCs w:val="26"/>
          <w:lang w:eastAsia="ru-RU"/>
        </w:rPr>
        <w:t>Контроль за</w:t>
      </w:r>
      <w:proofErr w:type="gramEnd"/>
      <w:r w:rsidRPr="00FA623A">
        <w:rPr>
          <w:bCs/>
          <w:color w:val="000000"/>
          <w:sz w:val="26"/>
          <w:szCs w:val="26"/>
          <w:lang w:eastAsia="ru-RU"/>
        </w:rPr>
        <w:t xml:space="preserve"> выполнением настоящих Правил</w:t>
      </w:r>
    </w:p>
    <w:bookmarkEnd w:id="206"/>
    <w:p w:rsidR="00FA623A" w:rsidRPr="00FA623A" w:rsidRDefault="00FA623A" w:rsidP="00FA623A">
      <w:pPr>
        <w:suppressAutoHyphens w:val="0"/>
        <w:autoSpaceDN w:val="0"/>
        <w:adjustRightInd w:val="0"/>
        <w:ind w:firstLine="720"/>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bookmarkStart w:id="207" w:name="sub_1099"/>
      <w:r w:rsidRPr="00FA623A">
        <w:rPr>
          <w:color w:val="000000"/>
          <w:sz w:val="26"/>
          <w:szCs w:val="26"/>
          <w:lang w:eastAsia="ru-RU"/>
        </w:rPr>
        <w:t xml:space="preserve">104.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осуществляет муниципальный контроль в пределах своей компетенции за соблюдением настоящих Правил.</w:t>
      </w:r>
    </w:p>
    <w:p w:rsidR="00FA623A" w:rsidRPr="00FA623A" w:rsidRDefault="00FA623A" w:rsidP="00FA623A">
      <w:pPr>
        <w:suppressAutoHyphens w:val="0"/>
        <w:autoSpaceDN w:val="0"/>
        <w:adjustRightInd w:val="0"/>
        <w:ind w:firstLine="709"/>
        <w:jc w:val="both"/>
        <w:rPr>
          <w:color w:val="000000"/>
          <w:sz w:val="26"/>
          <w:szCs w:val="26"/>
          <w:lang w:eastAsia="ru-RU"/>
        </w:rPr>
      </w:pPr>
      <w:bookmarkStart w:id="208" w:name="sub_1100"/>
      <w:bookmarkEnd w:id="207"/>
      <w:r w:rsidRPr="00FA623A">
        <w:rPr>
          <w:color w:val="000000"/>
          <w:sz w:val="26"/>
          <w:szCs w:val="26"/>
          <w:lang w:eastAsia="ru-RU"/>
        </w:rPr>
        <w:t xml:space="preserve">105. Администрация </w:t>
      </w:r>
      <w:r>
        <w:rPr>
          <w:color w:val="000000"/>
          <w:sz w:val="26"/>
          <w:szCs w:val="26"/>
          <w:lang w:eastAsia="ru-RU"/>
        </w:rPr>
        <w:t>Новоберезанского</w:t>
      </w:r>
      <w:r w:rsidRPr="00FA623A">
        <w:rPr>
          <w:color w:val="000000"/>
          <w:sz w:val="26"/>
          <w:szCs w:val="26"/>
          <w:lang w:eastAsia="ru-RU"/>
        </w:rPr>
        <w:t xml:space="preserve"> сельского поселения Кореновского района </w:t>
      </w:r>
      <w:r w:rsidRPr="00FA623A">
        <w:rPr>
          <w:color w:val="000000"/>
          <w:sz w:val="26"/>
          <w:szCs w:val="26"/>
          <w:lang w:eastAsia="ru-RU"/>
        </w:rPr>
        <w:lastRenderedPageBreak/>
        <w:t>вправе издавать муниципальные правовые акты в развитие положений настоящих Правил.</w:t>
      </w:r>
    </w:p>
    <w:p w:rsidR="00FA623A" w:rsidRDefault="00FA623A" w:rsidP="00FA623A">
      <w:pPr>
        <w:suppressAutoHyphens w:val="0"/>
        <w:autoSpaceDN w:val="0"/>
        <w:adjustRightInd w:val="0"/>
        <w:ind w:firstLine="709"/>
        <w:jc w:val="both"/>
        <w:rPr>
          <w:color w:val="000000"/>
          <w:sz w:val="26"/>
          <w:szCs w:val="26"/>
          <w:lang w:eastAsia="ru-RU"/>
        </w:rPr>
      </w:pPr>
      <w:bookmarkStart w:id="209" w:name="sub_1101"/>
      <w:bookmarkEnd w:id="208"/>
      <w:r w:rsidRPr="00FA623A">
        <w:rPr>
          <w:color w:val="000000"/>
          <w:sz w:val="26"/>
          <w:szCs w:val="26"/>
          <w:lang w:eastAsia="ru-RU"/>
        </w:rPr>
        <w:t>106. Лица, допустившие нарушения настоящих Правил, несут ответственность в соответствии с действующим законодательством.</w:t>
      </w:r>
      <w:bookmarkEnd w:id="209"/>
    </w:p>
    <w:p w:rsidR="00FA623A" w:rsidRDefault="00FA623A" w:rsidP="00FA623A">
      <w:pPr>
        <w:suppressAutoHyphens w:val="0"/>
        <w:autoSpaceDN w:val="0"/>
        <w:adjustRightInd w:val="0"/>
        <w:ind w:firstLine="709"/>
        <w:jc w:val="both"/>
        <w:rPr>
          <w:color w:val="000000"/>
          <w:sz w:val="26"/>
          <w:szCs w:val="26"/>
          <w:lang w:eastAsia="ru-RU"/>
        </w:rPr>
      </w:pPr>
    </w:p>
    <w:p w:rsidR="00FA623A" w:rsidRPr="00FA623A" w:rsidRDefault="00FA623A" w:rsidP="00FA623A">
      <w:pPr>
        <w:suppressAutoHyphens w:val="0"/>
        <w:autoSpaceDN w:val="0"/>
        <w:adjustRightInd w:val="0"/>
        <w:ind w:firstLine="709"/>
        <w:jc w:val="both"/>
        <w:rPr>
          <w:color w:val="000000"/>
          <w:sz w:val="26"/>
          <w:szCs w:val="26"/>
          <w:lang w:eastAsia="ru-RU"/>
        </w:rPr>
      </w:pPr>
    </w:p>
    <w:p w:rsidR="00FA623A" w:rsidRPr="00075ACB" w:rsidRDefault="00FA623A" w:rsidP="00FA623A">
      <w:pPr>
        <w:widowControl/>
        <w:autoSpaceDE/>
        <w:rPr>
          <w:color w:val="00000A"/>
          <w:sz w:val="28"/>
          <w:szCs w:val="28"/>
        </w:rPr>
      </w:pPr>
      <w:r w:rsidRPr="00075ACB">
        <w:rPr>
          <w:color w:val="00000A"/>
          <w:sz w:val="28"/>
          <w:szCs w:val="28"/>
        </w:rPr>
        <w:t>Глава</w:t>
      </w:r>
    </w:p>
    <w:p w:rsidR="00FA623A" w:rsidRPr="00075ACB" w:rsidRDefault="00FA623A" w:rsidP="00FA623A">
      <w:pPr>
        <w:widowControl/>
        <w:autoSpaceDE/>
        <w:rPr>
          <w:color w:val="00000A"/>
          <w:sz w:val="28"/>
          <w:szCs w:val="28"/>
        </w:rPr>
      </w:pPr>
      <w:r w:rsidRPr="00075ACB">
        <w:rPr>
          <w:color w:val="00000A"/>
          <w:sz w:val="28"/>
          <w:szCs w:val="28"/>
        </w:rPr>
        <w:t xml:space="preserve">Новоберезанского сельского поселения </w:t>
      </w:r>
    </w:p>
    <w:p w:rsidR="00FA623A" w:rsidRPr="00075ACB" w:rsidRDefault="00FA623A" w:rsidP="00FA623A">
      <w:pPr>
        <w:widowControl/>
        <w:autoSpaceDE/>
        <w:rPr>
          <w:color w:val="00000A"/>
          <w:sz w:val="28"/>
          <w:szCs w:val="28"/>
        </w:rPr>
      </w:pPr>
      <w:r w:rsidRPr="00075ACB">
        <w:rPr>
          <w:color w:val="00000A"/>
          <w:sz w:val="28"/>
          <w:szCs w:val="28"/>
        </w:rPr>
        <w:t>Кореновского района                                                                      П.С. Тыртычный</w:t>
      </w:r>
    </w:p>
    <w:p w:rsidR="00FA623A" w:rsidRPr="00075ACB" w:rsidRDefault="00FA623A" w:rsidP="00FA623A">
      <w:pPr>
        <w:widowControl/>
        <w:autoSpaceDE/>
        <w:rPr>
          <w:color w:val="00000A"/>
          <w:sz w:val="28"/>
          <w:szCs w:val="28"/>
        </w:rPr>
      </w:pPr>
    </w:p>
    <w:p w:rsidR="00FA623A" w:rsidRPr="00075ACB" w:rsidRDefault="00FA623A" w:rsidP="00FA623A">
      <w:pPr>
        <w:widowControl/>
        <w:autoSpaceDE/>
        <w:jc w:val="center"/>
        <w:rPr>
          <w:b/>
          <w:color w:val="00000A"/>
          <w:sz w:val="28"/>
          <w:szCs w:val="28"/>
        </w:rPr>
      </w:pPr>
    </w:p>
    <w:p w:rsidR="00FA623A" w:rsidRPr="00FA623A" w:rsidRDefault="00FA623A" w:rsidP="00FA623A">
      <w:pPr>
        <w:widowControl/>
        <w:suppressAutoHyphens w:val="0"/>
        <w:autoSpaceDE/>
        <w:jc w:val="both"/>
        <w:rPr>
          <w:sz w:val="28"/>
          <w:szCs w:val="28"/>
          <w:lang w:eastAsia="ru-RU"/>
        </w:rPr>
      </w:pPr>
    </w:p>
    <w:p w:rsidR="00FA623A" w:rsidRPr="00FA623A" w:rsidRDefault="00FA623A" w:rsidP="00FA623A">
      <w:pPr>
        <w:widowControl/>
        <w:suppressAutoHyphens w:val="0"/>
        <w:autoSpaceDE/>
        <w:jc w:val="both"/>
        <w:rPr>
          <w:sz w:val="28"/>
          <w:szCs w:val="28"/>
          <w:lang w:eastAsia="ru-RU"/>
        </w:rPr>
      </w:pPr>
    </w:p>
    <w:p w:rsidR="00FA623A" w:rsidRPr="00FA623A" w:rsidRDefault="00FA623A" w:rsidP="00FA623A">
      <w:pPr>
        <w:widowControl/>
        <w:suppressAutoHyphens w:val="0"/>
        <w:autoSpaceDE/>
        <w:jc w:val="both"/>
        <w:rPr>
          <w:sz w:val="28"/>
          <w:szCs w:val="28"/>
          <w:lang w:eastAsia="ru-RU"/>
        </w:rPr>
      </w:pPr>
    </w:p>
    <w:p w:rsidR="00FA623A" w:rsidRPr="00FA623A" w:rsidRDefault="00FA623A" w:rsidP="00FA623A">
      <w:pPr>
        <w:widowControl/>
        <w:suppressAutoHyphens w:val="0"/>
        <w:autoSpaceDE/>
        <w:jc w:val="both"/>
        <w:rPr>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Default="00FA623A"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Pr="00FA623A" w:rsidRDefault="00A554D0" w:rsidP="00FA623A">
      <w:pPr>
        <w:suppressAutoHyphens w:val="0"/>
        <w:autoSpaceDN w:val="0"/>
        <w:adjustRightInd w:val="0"/>
        <w:jc w:val="both"/>
        <w:rPr>
          <w:color w:val="000000"/>
          <w:sz w:val="28"/>
          <w:szCs w:val="28"/>
          <w:lang w:eastAsia="ru-RU"/>
        </w:rPr>
      </w:pPr>
    </w:p>
    <w:tbl>
      <w:tblPr>
        <w:tblW w:w="0" w:type="auto"/>
        <w:tblInd w:w="4950" w:type="dxa"/>
        <w:tblLook w:val="04A0" w:firstRow="1" w:lastRow="0" w:firstColumn="1" w:lastColumn="0" w:noHBand="0" w:noVBand="1"/>
      </w:tblPr>
      <w:tblGrid>
        <w:gridCol w:w="4797"/>
      </w:tblGrid>
      <w:tr w:rsidR="00FA623A" w:rsidRPr="00FA623A" w:rsidTr="004D7AB8">
        <w:tc>
          <w:tcPr>
            <w:tcW w:w="4797" w:type="dxa"/>
          </w:tcPr>
          <w:p w:rsidR="00FA623A" w:rsidRPr="00FA623A" w:rsidRDefault="00FA623A" w:rsidP="00FA623A">
            <w:pPr>
              <w:suppressAutoHyphens w:val="0"/>
              <w:autoSpaceDN w:val="0"/>
              <w:adjustRightInd w:val="0"/>
              <w:jc w:val="center"/>
              <w:rPr>
                <w:bCs/>
                <w:color w:val="000000"/>
                <w:sz w:val="28"/>
                <w:szCs w:val="28"/>
                <w:lang w:eastAsia="ru-RU"/>
              </w:rPr>
            </w:pPr>
            <w:bookmarkStart w:id="210" w:name="sub_10000"/>
            <w:r w:rsidRPr="00FA623A">
              <w:rPr>
                <w:bCs/>
                <w:color w:val="000000"/>
                <w:sz w:val="28"/>
                <w:szCs w:val="28"/>
                <w:lang w:eastAsia="ru-RU"/>
              </w:rPr>
              <w:t>ПРИЛОЖЕНИЕ №1</w:t>
            </w:r>
          </w:p>
          <w:p w:rsidR="00FA623A" w:rsidRPr="00FA623A" w:rsidRDefault="00FA623A" w:rsidP="00FA623A">
            <w:pPr>
              <w:suppressAutoHyphens w:val="0"/>
              <w:autoSpaceDN w:val="0"/>
              <w:adjustRightInd w:val="0"/>
              <w:jc w:val="center"/>
              <w:rPr>
                <w:bCs/>
                <w:color w:val="000000"/>
                <w:sz w:val="28"/>
                <w:szCs w:val="28"/>
                <w:lang w:eastAsia="ru-RU"/>
              </w:rPr>
            </w:pPr>
            <w:r w:rsidRPr="00FA623A">
              <w:rPr>
                <w:bCs/>
                <w:color w:val="000000"/>
                <w:sz w:val="28"/>
                <w:szCs w:val="28"/>
                <w:lang w:eastAsia="ru-RU"/>
              </w:rPr>
              <w:t xml:space="preserve">к Правилам благоустройства территории </w:t>
            </w:r>
            <w:r>
              <w:rPr>
                <w:bCs/>
                <w:color w:val="000000"/>
                <w:sz w:val="28"/>
                <w:szCs w:val="28"/>
                <w:lang w:eastAsia="ru-RU"/>
              </w:rPr>
              <w:t>Новоберезанского</w:t>
            </w:r>
            <w:r w:rsidRPr="00FA623A">
              <w:rPr>
                <w:bCs/>
                <w:color w:val="000000"/>
                <w:sz w:val="28"/>
                <w:szCs w:val="28"/>
                <w:lang w:eastAsia="ru-RU"/>
              </w:rPr>
              <w:t xml:space="preserve"> сельского поселения Кореновского района</w:t>
            </w:r>
          </w:p>
        </w:tc>
      </w:tr>
      <w:bookmarkEnd w:id="210"/>
    </w:tbl>
    <w:p w:rsidR="00FA623A" w:rsidRPr="00FA623A" w:rsidRDefault="00FA623A" w:rsidP="00FA623A">
      <w:pPr>
        <w:suppressAutoHyphens w:val="0"/>
        <w:autoSpaceDN w:val="0"/>
        <w:adjustRightInd w:val="0"/>
        <w:jc w:val="center"/>
        <w:outlineLvl w:val="0"/>
        <w:rPr>
          <w:bCs/>
          <w:color w:val="000000"/>
          <w:sz w:val="28"/>
          <w:szCs w:val="28"/>
          <w:lang w:eastAsia="ru-RU"/>
        </w:rPr>
      </w:pPr>
    </w:p>
    <w:p w:rsidR="00FA623A" w:rsidRPr="00FA623A" w:rsidRDefault="00FA623A" w:rsidP="00FA623A">
      <w:pPr>
        <w:suppressAutoHyphens w:val="0"/>
        <w:autoSpaceDN w:val="0"/>
        <w:adjustRightInd w:val="0"/>
        <w:jc w:val="center"/>
        <w:outlineLvl w:val="0"/>
        <w:rPr>
          <w:bCs/>
          <w:color w:val="000000"/>
          <w:sz w:val="28"/>
          <w:szCs w:val="28"/>
          <w:lang w:eastAsia="ru-RU"/>
        </w:rPr>
      </w:pPr>
    </w:p>
    <w:p w:rsidR="00FA623A" w:rsidRPr="00FA623A" w:rsidRDefault="00FA623A" w:rsidP="00FA623A">
      <w:pPr>
        <w:suppressAutoHyphens w:val="0"/>
        <w:autoSpaceDN w:val="0"/>
        <w:adjustRightInd w:val="0"/>
        <w:jc w:val="center"/>
        <w:outlineLvl w:val="0"/>
        <w:rPr>
          <w:b/>
          <w:bCs/>
          <w:color w:val="000000"/>
          <w:sz w:val="28"/>
          <w:szCs w:val="28"/>
          <w:lang w:eastAsia="ru-RU"/>
        </w:rPr>
      </w:pPr>
      <w:r w:rsidRPr="00FA623A">
        <w:rPr>
          <w:b/>
          <w:bCs/>
          <w:color w:val="000000"/>
          <w:sz w:val="28"/>
          <w:szCs w:val="28"/>
          <w:lang w:eastAsia="ru-RU"/>
        </w:rPr>
        <w:t>Признаки категорий деревьев, подлежащих санитарной вырубке</w:t>
      </w:r>
    </w:p>
    <w:p w:rsidR="00FA623A" w:rsidRPr="00FA623A" w:rsidRDefault="00FA623A" w:rsidP="00FA623A">
      <w:pPr>
        <w:suppressAutoHyphens w:val="0"/>
        <w:autoSpaceDN w:val="0"/>
        <w:adjustRightInd w:val="0"/>
        <w:ind w:firstLine="720"/>
        <w:jc w:val="both"/>
        <w:rPr>
          <w:rFonts w:ascii="Arial" w:hAnsi="Arial" w:cs="Arial"/>
          <w:sz w:val="24"/>
          <w:szCs w:val="24"/>
          <w:lang w:eastAsia="ru-RU"/>
        </w:rPr>
      </w:pPr>
    </w:p>
    <w:p w:rsidR="00FA623A" w:rsidRPr="00FA623A" w:rsidRDefault="00FA623A" w:rsidP="00FA623A">
      <w:pPr>
        <w:suppressAutoHyphens w:val="0"/>
        <w:autoSpaceDN w:val="0"/>
        <w:adjustRightInd w:val="0"/>
        <w:ind w:firstLine="720"/>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9"/>
        <w:gridCol w:w="3996"/>
        <w:gridCol w:w="4101"/>
      </w:tblGrid>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Подлежащие санитарной вырубке категории состояния деревьев</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Основные признаки</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Дополнительные признаки</w:t>
            </w:r>
          </w:p>
        </w:tc>
      </w:tr>
      <w:tr w:rsidR="00FA623A" w:rsidRPr="00FA623A" w:rsidTr="004D7AB8">
        <w:tc>
          <w:tcPr>
            <w:tcW w:w="9740" w:type="dxa"/>
            <w:gridSpan w:val="3"/>
            <w:tcBorders>
              <w:top w:val="single" w:sz="4" w:space="0" w:color="auto"/>
              <w:bottom w:val="single" w:sz="4" w:space="0" w:color="auto"/>
            </w:tcBorders>
          </w:tcPr>
          <w:p w:rsidR="00FA623A" w:rsidRPr="00FA623A" w:rsidRDefault="00FA623A" w:rsidP="00FA623A">
            <w:pPr>
              <w:suppressAutoHyphens w:val="0"/>
              <w:autoSpaceDN w:val="0"/>
              <w:adjustRightInd w:val="0"/>
              <w:jc w:val="both"/>
              <w:outlineLvl w:val="0"/>
              <w:rPr>
                <w:bCs/>
                <w:color w:val="000000"/>
                <w:sz w:val="24"/>
                <w:szCs w:val="24"/>
                <w:lang w:eastAsia="ru-RU"/>
              </w:rPr>
            </w:pPr>
            <w:r w:rsidRPr="00FA623A">
              <w:rPr>
                <w:bCs/>
                <w:color w:val="000000"/>
                <w:sz w:val="24"/>
                <w:szCs w:val="24"/>
                <w:lang w:eastAsia="ru-RU"/>
              </w:rPr>
              <w:t>Хвойные породы</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Усыхающие</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Хвоя серая, желтоватая или жёлто-зелёная, </w:t>
            </w:r>
            <w:proofErr w:type="spellStart"/>
            <w:r w:rsidRPr="00FA623A">
              <w:rPr>
                <w:color w:val="000000"/>
                <w:sz w:val="24"/>
                <w:szCs w:val="24"/>
                <w:lang w:eastAsia="ru-RU"/>
              </w:rPr>
              <w:t>изрежена</w:t>
            </w:r>
            <w:proofErr w:type="spellEnd"/>
            <w:r w:rsidRPr="00FA623A">
              <w:rPr>
                <w:color w:val="000000"/>
                <w:sz w:val="24"/>
                <w:szCs w:val="24"/>
                <w:lang w:eastAsia="ru-RU"/>
              </w:rPr>
              <w:t>, прирост текущего года уменьшен или отсутствует</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Возможны признаки заселения дерева вредителями (смоляные стволовые воронки, буровая мука, насекомые на коре, под корой и в древесине)</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Аварийные</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proofErr w:type="gramStart"/>
            <w:r w:rsidRPr="00FA623A">
              <w:rPr>
                <w:color w:val="000000"/>
                <w:sz w:val="24"/>
                <w:szCs w:val="24"/>
                <w:lang w:eastAsia="ru-RU"/>
              </w:rPr>
              <w:t xml:space="preserve">С наклоном ствола более 450, поражённые </w:t>
            </w:r>
            <w:proofErr w:type="spellStart"/>
            <w:r w:rsidRPr="00FA623A">
              <w:rPr>
                <w:color w:val="000000"/>
                <w:sz w:val="24"/>
                <w:szCs w:val="24"/>
                <w:lang w:eastAsia="ru-RU"/>
              </w:rPr>
              <w:t>гнилевыми</w:t>
            </w:r>
            <w:proofErr w:type="spellEnd"/>
            <w:r w:rsidRPr="00FA623A">
              <w:rPr>
                <w:color w:val="000000"/>
                <w:sz w:val="24"/>
                <w:szCs w:val="24"/>
                <w:lang w:eastAsia="ru-RU"/>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На стволе, корневых лапах имеются явные признаки поражения </w:t>
            </w:r>
            <w:proofErr w:type="spellStart"/>
            <w:r w:rsidRPr="00FA623A">
              <w:rPr>
                <w:color w:val="000000"/>
                <w:sz w:val="24"/>
                <w:szCs w:val="24"/>
                <w:lang w:eastAsia="ru-RU"/>
              </w:rPr>
              <w:t>гнилевыми</w:t>
            </w:r>
            <w:proofErr w:type="spellEnd"/>
            <w:r w:rsidRPr="00FA623A">
              <w:rPr>
                <w:color w:val="000000"/>
                <w:sz w:val="24"/>
                <w:szCs w:val="24"/>
                <w:lang w:eastAsia="ru-RU"/>
              </w:rPr>
              <w:t xml:space="preserve"> болезнями</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Хвоя серая, жёлтая или бурая, мелкие веточки в кроне 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Возможно наличие на коре дерева </w:t>
            </w:r>
            <w:proofErr w:type="spellStart"/>
            <w:r w:rsidRPr="00FA623A">
              <w:rPr>
                <w:color w:val="000000"/>
                <w:sz w:val="24"/>
                <w:szCs w:val="24"/>
                <w:lang w:eastAsia="ru-RU"/>
              </w:rPr>
              <w:t>вылетных</w:t>
            </w:r>
            <w:proofErr w:type="spellEnd"/>
            <w:r w:rsidRPr="00FA623A">
              <w:rPr>
                <w:color w:val="000000"/>
                <w:sz w:val="24"/>
                <w:szCs w:val="24"/>
                <w:lang w:eastAsia="ru-RU"/>
              </w:rPr>
              <w:t xml:space="preserve"> отверстий насекомых</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Хвоя осыпалась или сохранилась лишь частично,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На стволе и в ветвях имеются </w:t>
            </w:r>
            <w:proofErr w:type="spellStart"/>
            <w:r w:rsidRPr="00FA623A">
              <w:rPr>
                <w:color w:val="000000"/>
                <w:sz w:val="24"/>
                <w:szCs w:val="24"/>
                <w:lang w:eastAsia="ru-RU"/>
              </w:rPr>
              <w:t>вылетные</w:t>
            </w:r>
            <w:proofErr w:type="spellEnd"/>
            <w:r w:rsidRPr="00FA623A">
              <w:rPr>
                <w:color w:val="000000"/>
                <w:sz w:val="24"/>
                <w:szCs w:val="24"/>
                <w:lang w:eastAsia="ru-RU"/>
              </w:rPr>
              <w:t xml:space="preserve"> отверстия насекомых, под корой обильная буровая мука и грибница дереворазрушающих грибов</w:t>
            </w:r>
          </w:p>
        </w:tc>
      </w:tr>
      <w:tr w:rsidR="00FA623A" w:rsidRPr="00FA623A" w:rsidTr="004D7AB8">
        <w:tc>
          <w:tcPr>
            <w:tcW w:w="9740" w:type="dxa"/>
            <w:gridSpan w:val="3"/>
            <w:tcBorders>
              <w:top w:val="single" w:sz="4" w:space="0" w:color="auto"/>
              <w:bottom w:val="single" w:sz="4" w:space="0" w:color="auto"/>
            </w:tcBorders>
          </w:tcPr>
          <w:p w:rsidR="00FA623A" w:rsidRPr="00FA623A" w:rsidRDefault="00FA623A" w:rsidP="00FA623A">
            <w:pPr>
              <w:suppressAutoHyphens w:val="0"/>
              <w:autoSpaceDN w:val="0"/>
              <w:adjustRightInd w:val="0"/>
              <w:jc w:val="both"/>
              <w:outlineLvl w:val="0"/>
              <w:rPr>
                <w:bCs/>
                <w:color w:val="000000"/>
                <w:sz w:val="24"/>
                <w:szCs w:val="24"/>
                <w:lang w:eastAsia="ru-RU"/>
              </w:rPr>
            </w:pPr>
            <w:r w:rsidRPr="00FA623A">
              <w:rPr>
                <w:bCs/>
                <w:color w:val="000000"/>
                <w:sz w:val="24"/>
                <w:szCs w:val="24"/>
                <w:lang w:eastAsia="ru-RU"/>
              </w:rPr>
              <w:t>Лиственные породы</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Усыхающие</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Листва мельче, светлее или желтее обычной, </w:t>
            </w:r>
            <w:proofErr w:type="spellStart"/>
            <w:r w:rsidRPr="00FA623A">
              <w:rPr>
                <w:color w:val="000000"/>
                <w:sz w:val="24"/>
                <w:szCs w:val="24"/>
                <w:lang w:eastAsia="ru-RU"/>
              </w:rPr>
              <w:t>изрежена</w:t>
            </w:r>
            <w:proofErr w:type="spellEnd"/>
            <w:r w:rsidRPr="00FA623A">
              <w:rPr>
                <w:color w:val="000000"/>
                <w:sz w:val="24"/>
                <w:szCs w:val="24"/>
                <w:lang w:eastAsia="ru-RU"/>
              </w:rPr>
              <w:t xml:space="preserve"> или преждевременно опала, в кроне 75% и более сухих ветвей, на стволе могут быть водяные побеги; вязы, поражённые </w:t>
            </w:r>
            <w:proofErr w:type="spellStart"/>
            <w:r w:rsidRPr="00FA623A">
              <w:rPr>
                <w:color w:val="000000"/>
                <w:sz w:val="24"/>
                <w:szCs w:val="24"/>
                <w:lang w:eastAsia="ru-RU"/>
              </w:rPr>
              <w:t>графиозом</w:t>
            </w:r>
            <w:proofErr w:type="spellEnd"/>
            <w:r w:rsidRPr="00FA623A">
              <w:rPr>
                <w:color w:val="000000"/>
                <w:sz w:val="24"/>
                <w:szCs w:val="24"/>
                <w:lang w:eastAsia="ru-RU"/>
              </w:rPr>
              <w:t>, 50% и более сухих ветвей в кроне</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На стволе и в ветвях возможны признаки заселения дерева стволовыми вредителями (входные отверстия, насечки, </w:t>
            </w:r>
            <w:proofErr w:type="spellStart"/>
            <w:r w:rsidRPr="00FA623A">
              <w:rPr>
                <w:color w:val="000000"/>
                <w:sz w:val="24"/>
                <w:szCs w:val="24"/>
                <w:lang w:eastAsia="ru-RU"/>
              </w:rPr>
              <w:t>сокотечение</w:t>
            </w:r>
            <w:proofErr w:type="spellEnd"/>
            <w:r w:rsidRPr="00FA623A">
              <w:rPr>
                <w:color w:val="000000"/>
                <w:sz w:val="24"/>
                <w:szCs w:val="24"/>
                <w:lang w:eastAsia="ru-RU"/>
              </w:rPr>
              <w:t>, буровая мука и опилки, насекомые на коре, под корой и в древесине)</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Аварийные</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proofErr w:type="gramStart"/>
            <w:r w:rsidRPr="00FA623A">
              <w:rPr>
                <w:color w:val="000000"/>
                <w:sz w:val="24"/>
                <w:szCs w:val="24"/>
                <w:lang w:eastAsia="ru-RU"/>
              </w:rPr>
              <w:t xml:space="preserve">С наклоном ствола более 450, поражённые </w:t>
            </w:r>
            <w:proofErr w:type="spellStart"/>
            <w:r w:rsidRPr="00FA623A">
              <w:rPr>
                <w:color w:val="000000"/>
                <w:sz w:val="24"/>
                <w:szCs w:val="24"/>
                <w:lang w:eastAsia="ru-RU"/>
              </w:rPr>
              <w:t>гнилевыми</w:t>
            </w:r>
            <w:proofErr w:type="spellEnd"/>
            <w:r w:rsidRPr="00FA623A">
              <w:rPr>
                <w:color w:val="000000"/>
                <w:sz w:val="24"/>
                <w:szCs w:val="24"/>
                <w:lang w:eastAsia="ru-RU"/>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На стволе, корневых лапах имеются явные признаки поражения </w:t>
            </w:r>
            <w:proofErr w:type="spellStart"/>
            <w:r w:rsidRPr="00FA623A">
              <w:rPr>
                <w:color w:val="000000"/>
                <w:sz w:val="24"/>
                <w:szCs w:val="24"/>
                <w:lang w:eastAsia="ru-RU"/>
              </w:rPr>
              <w:t>гнилевыми</w:t>
            </w:r>
            <w:proofErr w:type="spellEnd"/>
            <w:r w:rsidRPr="00FA623A">
              <w:rPr>
                <w:color w:val="000000"/>
                <w:sz w:val="24"/>
                <w:szCs w:val="24"/>
                <w:lang w:eastAsia="ru-RU"/>
              </w:rPr>
              <w:t xml:space="preserve"> болезнями</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Больные</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В сильной </w:t>
            </w:r>
            <w:proofErr w:type="gramStart"/>
            <w:r w:rsidRPr="00FA623A">
              <w:rPr>
                <w:color w:val="000000"/>
                <w:sz w:val="24"/>
                <w:szCs w:val="24"/>
                <w:lang w:eastAsia="ru-RU"/>
              </w:rPr>
              <w:t>степени</w:t>
            </w:r>
            <w:proofErr w:type="gramEnd"/>
            <w:r w:rsidRPr="00FA623A">
              <w:rPr>
                <w:color w:val="000000"/>
                <w:sz w:val="24"/>
                <w:szCs w:val="24"/>
                <w:lang w:eastAsia="ru-RU"/>
              </w:rPr>
              <w:t xml:space="preserve"> поражённые ступенчатым раком, </w:t>
            </w:r>
            <w:proofErr w:type="spellStart"/>
            <w:r w:rsidRPr="00FA623A">
              <w:rPr>
                <w:color w:val="000000"/>
                <w:sz w:val="24"/>
                <w:szCs w:val="24"/>
                <w:lang w:eastAsia="ru-RU"/>
              </w:rPr>
              <w:t>туберкуляриозом</w:t>
            </w:r>
            <w:proofErr w:type="spellEnd"/>
            <w:r w:rsidRPr="00FA623A">
              <w:rPr>
                <w:color w:val="000000"/>
                <w:sz w:val="24"/>
                <w:szCs w:val="24"/>
                <w:lang w:eastAsia="ru-RU"/>
              </w:rPr>
              <w:t xml:space="preserve"> (</w:t>
            </w:r>
            <w:proofErr w:type="spellStart"/>
            <w:r w:rsidRPr="00FA623A">
              <w:rPr>
                <w:color w:val="000000"/>
                <w:sz w:val="24"/>
                <w:szCs w:val="24"/>
                <w:lang w:eastAsia="ru-RU"/>
              </w:rPr>
              <w:t>нектриевый</w:t>
            </w:r>
            <w:proofErr w:type="spellEnd"/>
            <w:r w:rsidRPr="00FA623A">
              <w:rPr>
                <w:color w:val="000000"/>
                <w:sz w:val="24"/>
                <w:szCs w:val="24"/>
                <w:lang w:eastAsia="ru-RU"/>
              </w:rPr>
              <w:t xml:space="preserve"> некроз), бактериальным раком, </w:t>
            </w:r>
            <w:proofErr w:type="spellStart"/>
            <w:r w:rsidRPr="00FA623A">
              <w:rPr>
                <w:color w:val="000000"/>
                <w:sz w:val="24"/>
                <w:szCs w:val="24"/>
                <w:lang w:eastAsia="ru-RU"/>
              </w:rPr>
              <w:t>дискоспориевым</w:t>
            </w:r>
            <w:proofErr w:type="spellEnd"/>
            <w:r w:rsidRPr="00FA623A">
              <w:rPr>
                <w:color w:val="000000"/>
                <w:sz w:val="24"/>
                <w:szCs w:val="24"/>
                <w:lang w:eastAsia="ru-RU"/>
              </w:rPr>
              <w:t xml:space="preserve"> (</w:t>
            </w:r>
            <w:proofErr w:type="spellStart"/>
            <w:r w:rsidRPr="00FA623A">
              <w:rPr>
                <w:color w:val="000000"/>
                <w:sz w:val="24"/>
                <w:szCs w:val="24"/>
                <w:lang w:eastAsia="ru-RU"/>
              </w:rPr>
              <w:t>дотихициевым</w:t>
            </w:r>
            <w:proofErr w:type="spellEnd"/>
            <w:r w:rsidRPr="00FA623A">
              <w:rPr>
                <w:color w:val="000000"/>
                <w:sz w:val="24"/>
                <w:szCs w:val="24"/>
                <w:lang w:eastAsia="ru-RU"/>
              </w:rPr>
              <w:t xml:space="preserve">) некрозом, </w:t>
            </w:r>
            <w:proofErr w:type="spellStart"/>
            <w:r w:rsidRPr="00FA623A">
              <w:rPr>
                <w:color w:val="000000"/>
                <w:sz w:val="24"/>
                <w:szCs w:val="24"/>
                <w:lang w:eastAsia="ru-RU"/>
              </w:rPr>
              <w:t>стигминиозом</w:t>
            </w:r>
            <w:proofErr w:type="spellEnd"/>
            <w:r w:rsidRPr="00FA623A">
              <w:rPr>
                <w:color w:val="000000"/>
                <w:sz w:val="24"/>
                <w:szCs w:val="24"/>
                <w:lang w:eastAsia="ru-RU"/>
              </w:rPr>
              <w:t xml:space="preserve"> ствола и </w:t>
            </w:r>
            <w:r w:rsidRPr="00FA623A">
              <w:rPr>
                <w:color w:val="000000"/>
                <w:sz w:val="24"/>
                <w:szCs w:val="24"/>
                <w:lang w:eastAsia="ru-RU"/>
              </w:rPr>
              <w:lastRenderedPageBreak/>
              <w:t>другими опасными болезнями</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lastRenderedPageBreak/>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Листва преждевременно опала, мелкие веточки в кроне сохраняются,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На стволе, ветвях и корневых лапах часто встречаются признаки заселения стволовыми вредителями и поражения грибами</w:t>
            </w:r>
          </w:p>
        </w:tc>
      </w:tr>
      <w:tr w:rsidR="00FA623A" w:rsidRPr="00FA623A" w:rsidTr="004D7AB8">
        <w:tc>
          <w:tcPr>
            <w:tcW w:w="2029"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Листва и часть ветвей опала,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На стволе и в ветвях имеются </w:t>
            </w:r>
            <w:proofErr w:type="spellStart"/>
            <w:r w:rsidRPr="00FA623A">
              <w:rPr>
                <w:color w:val="000000"/>
                <w:sz w:val="24"/>
                <w:szCs w:val="24"/>
                <w:lang w:eastAsia="ru-RU"/>
              </w:rPr>
              <w:t>вылетные</w:t>
            </w:r>
            <w:proofErr w:type="spellEnd"/>
            <w:r w:rsidRPr="00FA623A">
              <w:rPr>
                <w:color w:val="000000"/>
                <w:sz w:val="24"/>
                <w:szCs w:val="24"/>
                <w:lang w:eastAsia="ru-RU"/>
              </w:rPr>
              <w:t xml:space="preserve"> отверстая насекомых, под корой обильная буровая мука и грибница дереворазрушающих грибов</w:t>
            </w:r>
          </w:p>
        </w:tc>
      </w:tr>
    </w:tbl>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075ACB" w:rsidRDefault="00FA623A" w:rsidP="00FA623A">
      <w:pPr>
        <w:widowControl/>
        <w:autoSpaceDE/>
        <w:rPr>
          <w:color w:val="00000A"/>
          <w:sz w:val="28"/>
          <w:szCs w:val="28"/>
        </w:rPr>
      </w:pPr>
      <w:r w:rsidRPr="00075ACB">
        <w:rPr>
          <w:color w:val="00000A"/>
          <w:sz w:val="28"/>
          <w:szCs w:val="28"/>
        </w:rPr>
        <w:t>Глава</w:t>
      </w:r>
    </w:p>
    <w:p w:rsidR="00FA623A" w:rsidRPr="00075ACB" w:rsidRDefault="00FA623A" w:rsidP="00FA623A">
      <w:pPr>
        <w:widowControl/>
        <w:autoSpaceDE/>
        <w:rPr>
          <w:color w:val="00000A"/>
          <w:sz w:val="28"/>
          <w:szCs w:val="28"/>
        </w:rPr>
      </w:pPr>
      <w:r w:rsidRPr="00075ACB">
        <w:rPr>
          <w:color w:val="00000A"/>
          <w:sz w:val="28"/>
          <w:szCs w:val="28"/>
        </w:rPr>
        <w:t xml:space="preserve">Новоберезанского сельского поселения </w:t>
      </w:r>
    </w:p>
    <w:p w:rsidR="00FA623A" w:rsidRPr="00075ACB" w:rsidRDefault="00FA623A" w:rsidP="00FA623A">
      <w:pPr>
        <w:widowControl/>
        <w:autoSpaceDE/>
        <w:rPr>
          <w:color w:val="00000A"/>
          <w:sz w:val="28"/>
          <w:szCs w:val="28"/>
        </w:rPr>
      </w:pPr>
      <w:r w:rsidRPr="00075ACB">
        <w:rPr>
          <w:color w:val="00000A"/>
          <w:sz w:val="28"/>
          <w:szCs w:val="28"/>
        </w:rPr>
        <w:t>Кореновского района                                                                      П.С. Тыртычный</w:t>
      </w:r>
    </w:p>
    <w:p w:rsidR="00FA623A" w:rsidRPr="00075ACB" w:rsidRDefault="00FA623A" w:rsidP="00FA623A">
      <w:pPr>
        <w:widowControl/>
        <w:autoSpaceDE/>
        <w:rPr>
          <w:color w:val="00000A"/>
          <w:sz w:val="28"/>
          <w:szCs w:val="28"/>
        </w:rPr>
      </w:pPr>
    </w:p>
    <w:p w:rsidR="00FA623A" w:rsidRPr="00075ACB" w:rsidRDefault="00FA623A" w:rsidP="00FA623A">
      <w:pPr>
        <w:widowControl/>
        <w:autoSpaceDE/>
        <w:jc w:val="center"/>
        <w:rPr>
          <w:b/>
          <w:color w:val="00000A"/>
          <w:sz w:val="28"/>
          <w:szCs w:val="28"/>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Default="00FA623A"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Default="00A554D0" w:rsidP="00FA623A">
      <w:pPr>
        <w:suppressAutoHyphens w:val="0"/>
        <w:autoSpaceDN w:val="0"/>
        <w:adjustRightInd w:val="0"/>
        <w:jc w:val="both"/>
        <w:rPr>
          <w:color w:val="000000"/>
          <w:sz w:val="28"/>
          <w:szCs w:val="28"/>
          <w:lang w:eastAsia="ru-RU"/>
        </w:rPr>
      </w:pPr>
    </w:p>
    <w:p w:rsidR="00A554D0" w:rsidRPr="00FA623A" w:rsidRDefault="00A554D0"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tbl>
      <w:tblPr>
        <w:tblW w:w="0" w:type="auto"/>
        <w:tblInd w:w="4950" w:type="dxa"/>
        <w:tblLook w:val="04A0" w:firstRow="1" w:lastRow="0" w:firstColumn="1" w:lastColumn="0" w:noHBand="0" w:noVBand="1"/>
      </w:tblPr>
      <w:tblGrid>
        <w:gridCol w:w="4797"/>
      </w:tblGrid>
      <w:tr w:rsidR="00FA623A" w:rsidRPr="00FA623A" w:rsidTr="004D7AB8">
        <w:tc>
          <w:tcPr>
            <w:tcW w:w="4797" w:type="dxa"/>
          </w:tcPr>
          <w:p w:rsidR="00FA623A" w:rsidRPr="00FA623A" w:rsidRDefault="00FA623A" w:rsidP="00FA623A">
            <w:pPr>
              <w:suppressAutoHyphens w:val="0"/>
              <w:autoSpaceDN w:val="0"/>
              <w:adjustRightInd w:val="0"/>
              <w:jc w:val="center"/>
              <w:rPr>
                <w:bCs/>
                <w:color w:val="000000"/>
                <w:sz w:val="28"/>
                <w:szCs w:val="28"/>
                <w:lang w:eastAsia="ru-RU"/>
              </w:rPr>
            </w:pPr>
            <w:bookmarkStart w:id="211" w:name="sub_20000"/>
            <w:r w:rsidRPr="00FA623A">
              <w:rPr>
                <w:bCs/>
                <w:color w:val="000000"/>
                <w:sz w:val="28"/>
                <w:szCs w:val="28"/>
                <w:lang w:eastAsia="ru-RU"/>
              </w:rPr>
              <w:t>ПРИЛОЖЕНИЕ № 2</w:t>
            </w:r>
          </w:p>
          <w:p w:rsidR="00FA623A" w:rsidRPr="00FA623A" w:rsidRDefault="00FA623A" w:rsidP="00FA623A">
            <w:pPr>
              <w:suppressAutoHyphens w:val="0"/>
              <w:autoSpaceDN w:val="0"/>
              <w:adjustRightInd w:val="0"/>
              <w:jc w:val="center"/>
              <w:rPr>
                <w:bCs/>
                <w:color w:val="000000"/>
                <w:sz w:val="28"/>
                <w:szCs w:val="28"/>
                <w:lang w:eastAsia="ru-RU"/>
              </w:rPr>
            </w:pPr>
            <w:r w:rsidRPr="00FA623A">
              <w:rPr>
                <w:bCs/>
                <w:color w:val="000000"/>
                <w:sz w:val="28"/>
                <w:szCs w:val="28"/>
                <w:lang w:eastAsia="ru-RU"/>
              </w:rPr>
              <w:t xml:space="preserve">к Правилам благоустройства территории </w:t>
            </w:r>
            <w:r>
              <w:rPr>
                <w:bCs/>
                <w:color w:val="000000"/>
                <w:sz w:val="28"/>
                <w:szCs w:val="28"/>
                <w:lang w:eastAsia="ru-RU"/>
              </w:rPr>
              <w:t>Новоберезанского</w:t>
            </w:r>
            <w:r w:rsidRPr="00FA623A">
              <w:rPr>
                <w:bCs/>
                <w:color w:val="000000"/>
                <w:sz w:val="28"/>
                <w:szCs w:val="28"/>
                <w:lang w:eastAsia="ru-RU"/>
              </w:rPr>
              <w:t xml:space="preserve"> сельского поселения Кореновского района</w:t>
            </w:r>
          </w:p>
        </w:tc>
      </w:tr>
      <w:bookmarkEnd w:id="211"/>
    </w:tbl>
    <w:p w:rsidR="00FA623A" w:rsidRPr="00FA623A" w:rsidRDefault="00FA623A" w:rsidP="00FA623A">
      <w:pPr>
        <w:suppressAutoHyphens w:val="0"/>
        <w:autoSpaceDN w:val="0"/>
        <w:adjustRightInd w:val="0"/>
        <w:jc w:val="center"/>
        <w:rPr>
          <w:rFonts w:ascii="Arial" w:hAnsi="Arial" w:cs="Arial"/>
          <w:bCs/>
          <w:color w:val="26282F"/>
          <w:sz w:val="24"/>
          <w:szCs w:val="24"/>
          <w:lang w:eastAsia="ru-RU"/>
        </w:rPr>
      </w:pPr>
    </w:p>
    <w:p w:rsidR="00FA623A" w:rsidRPr="00FA623A" w:rsidRDefault="00FA623A" w:rsidP="00FA623A">
      <w:pPr>
        <w:suppressAutoHyphens w:val="0"/>
        <w:autoSpaceDN w:val="0"/>
        <w:adjustRightInd w:val="0"/>
        <w:jc w:val="center"/>
        <w:rPr>
          <w:rFonts w:ascii="Arial" w:hAnsi="Arial" w:cs="Arial"/>
          <w:bCs/>
          <w:color w:val="26282F"/>
          <w:sz w:val="24"/>
          <w:szCs w:val="24"/>
          <w:lang w:eastAsia="ru-RU"/>
        </w:rPr>
      </w:pPr>
    </w:p>
    <w:p w:rsidR="00FA623A" w:rsidRPr="00FA623A" w:rsidRDefault="00FA623A" w:rsidP="00FA623A">
      <w:pPr>
        <w:suppressAutoHyphens w:val="0"/>
        <w:autoSpaceDN w:val="0"/>
        <w:adjustRightInd w:val="0"/>
        <w:jc w:val="center"/>
        <w:rPr>
          <w:rFonts w:ascii="Arial" w:hAnsi="Arial" w:cs="Arial"/>
          <w:bCs/>
          <w:color w:val="26282F"/>
          <w:sz w:val="24"/>
          <w:szCs w:val="24"/>
          <w:lang w:eastAsia="ru-RU"/>
        </w:rPr>
      </w:pPr>
    </w:p>
    <w:p w:rsidR="00FA623A" w:rsidRPr="00FA623A" w:rsidRDefault="00FA623A" w:rsidP="00FA623A">
      <w:pPr>
        <w:suppressAutoHyphens w:val="0"/>
        <w:autoSpaceDN w:val="0"/>
        <w:adjustRightInd w:val="0"/>
        <w:jc w:val="center"/>
        <w:rPr>
          <w:b/>
          <w:color w:val="000000"/>
          <w:sz w:val="28"/>
          <w:szCs w:val="28"/>
          <w:lang w:eastAsia="ru-RU"/>
        </w:rPr>
      </w:pPr>
      <w:r w:rsidRPr="00FA623A">
        <w:rPr>
          <w:b/>
          <w:color w:val="000000"/>
          <w:sz w:val="28"/>
          <w:szCs w:val="28"/>
          <w:lang w:eastAsia="ru-RU"/>
        </w:rPr>
        <w:t>Требования к параметрам игрового оборудования и минимальным расстояниям безопасности его отдельных частей</w:t>
      </w:r>
    </w:p>
    <w:p w:rsidR="00FA623A" w:rsidRPr="00FA623A" w:rsidRDefault="00FA623A" w:rsidP="00FA623A">
      <w:pPr>
        <w:suppressAutoHyphens w:val="0"/>
        <w:autoSpaceDN w:val="0"/>
        <w:adjustRightInd w:val="0"/>
        <w:jc w:val="center"/>
        <w:rPr>
          <w:color w:val="000000"/>
          <w:sz w:val="28"/>
          <w:szCs w:val="28"/>
          <w:lang w:eastAsia="ru-RU"/>
        </w:rPr>
      </w:pPr>
    </w:p>
    <w:p w:rsidR="00FA623A" w:rsidRPr="00FA623A" w:rsidRDefault="00FA623A" w:rsidP="00FA623A">
      <w:pPr>
        <w:suppressAutoHyphens w:val="0"/>
        <w:autoSpaceDN w:val="0"/>
        <w:adjustRightInd w:val="0"/>
        <w:jc w:val="center"/>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4"/>
        <w:gridCol w:w="7420"/>
      </w:tblGrid>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Игровое оборудование</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Требования</w:t>
            </w:r>
          </w:p>
        </w:tc>
      </w:tr>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1</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center"/>
              <w:rPr>
                <w:color w:val="000000"/>
                <w:sz w:val="24"/>
                <w:szCs w:val="24"/>
                <w:lang w:eastAsia="ru-RU"/>
              </w:rPr>
            </w:pPr>
            <w:r w:rsidRPr="00FA623A">
              <w:rPr>
                <w:color w:val="000000"/>
                <w:sz w:val="24"/>
                <w:szCs w:val="24"/>
                <w:lang w:eastAsia="ru-RU"/>
              </w:rPr>
              <w:t>2</w:t>
            </w:r>
          </w:p>
        </w:tc>
      </w:tr>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Качели</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Высота от уровня земли до сиденья качелей в состоянии покоя должна быть не менее 350 мм и не более 635 мм. </w:t>
            </w:r>
            <w:proofErr w:type="gramStart"/>
            <w:r w:rsidRPr="00FA623A">
              <w:rPr>
                <w:color w:val="000000"/>
                <w:sz w:val="24"/>
                <w:szCs w:val="24"/>
                <w:lang w:eastAsia="ru-RU"/>
              </w:rPr>
              <w:t>Допускается не более двух сидений</w:t>
            </w:r>
            <w:proofErr w:type="gramEnd"/>
            <w:r w:rsidRPr="00FA623A">
              <w:rPr>
                <w:color w:val="000000"/>
                <w:sz w:val="24"/>
                <w:szCs w:val="24"/>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A623A">
              <w:rPr>
                <w:color w:val="000000"/>
                <w:sz w:val="24"/>
                <w:szCs w:val="24"/>
                <w:lang w:eastAsia="ru-RU"/>
              </w:rPr>
              <w:t>более старших</w:t>
            </w:r>
            <w:proofErr w:type="gramEnd"/>
            <w:r w:rsidRPr="00FA623A">
              <w:rPr>
                <w:color w:val="000000"/>
                <w:sz w:val="24"/>
                <w:szCs w:val="24"/>
                <w:lang w:eastAsia="ru-RU"/>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Качалки</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Карусели</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FA623A" w:rsidRPr="00FA623A" w:rsidTr="004D7AB8">
        <w:tc>
          <w:tcPr>
            <w:tcW w:w="2124" w:type="dxa"/>
            <w:tcBorders>
              <w:top w:val="single" w:sz="4" w:space="0" w:color="auto"/>
              <w:bottom w:val="single" w:sz="4" w:space="0" w:color="auto"/>
              <w:right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Горки</w:t>
            </w:r>
          </w:p>
        </w:tc>
        <w:tc>
          <w:tcPr>
            <w:tcW w:w="7420" w:type="dxa"/>
            <w:tcBorders>
              <w:top w:val="single" w:sz="4" w:space="0" w:color="auto"/>
              <w:left w:val="single" w:sz="4" w:space="0" w:color="auto"/>
              <w:bottom w:val="single" w:sz="4" w:space="0" w:color="auto"/>
            </w:tcBorders>
          </w:tcPr>
          <w:p w:rsidR="00FA623A" w:rsidRPr="00FA623A" w:rsidRDefault="00FA623A" w:rsidP="00FA623A">
            <w:pPr>
              <w:suppressAutoHyphens w:val="0"/>
              <w:autoSpaceDN w:val="0"/>
              <w:adjustRightInd w:val="0"/>
              <w:jc w:val="both"/>
              <w:rPr>
                <w:color w:val="000000"/>
                <w:sz w:val="24"/>
                <w:szCs w:val="24"/>
                <w:lang w:eastAsia="ru-RU"/>
              </w:rPr>
            </w:pPr>
            <w:r w:rsidRPr="00FA623A">
              <w:rPr>
                <w:color w:val="000000"/>
                <w:sz w:val="24"/>
                <w:szCs w:val="24"/>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w:t>
            </w:r>
            <w:r w:rsidRPr="00FA623A">
              <w:rPr>
                <w:color w:val="000000"/>
                <w:sz w:val="24"/>
                <w:szCs w:val="24"/>
                <w:lang w:eastAsia="ru-RU"/>
              </w:rPr>
              <w:lastRenderedPageBreak/>
              <w:t>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FA623A" w:rsidRDefault="00FA623A" w:rsidP="00FA623A">
      <w:pPr>
        <w:suppressAutoHyphens w:val="0"/>
        <w:autoSpaceDN w:val="0"/>
        <w:adjustRightInd w:val="0"/>
        <w:jc w:val="both"/>
        <w:rPr>
          <w:color w:val="000000"/>
          <w:sz w:val="28"/>
          <w:szCs w:val="28"/>
          <w:lang w:eastAsia="ru-RU"/>
        </w:rPr>
      </w:pPr>
    </w:p>
    <w:p w:rsidR="00FA623A" w:rsidRPr="00075ACB" w:rsidRDefault="00FA623A" w:rsidP="00FA623A">
      <w:pPr>
        <w:widowControl/>
        <w:autoSpaceDE/>
        <w:rPr>
          <w:color w:val="00000A"/>
          <w:sz w:val="28"/>
          <w:szCs w:val="28"/>
        </w:rPr>
      </w:pPr>
      <w:r w:rsidRPr="00075ACB">
        <w:rPr>
          <w:color w:val="00000A"/>
          <w:sz w:val="28"/>
          <w:szCs w:val="28"/>
        </w:rPr>
        <w:t>Глава</w:t>
      </w:r>
    </w:p>
    <w:p w:rsidR="00FA623A" w:rsidRPr="00075ACB" w:rsidRDefault="00FA623A" w:rsidP="00FA623A">
      <w:pPr>
        <w:widowControl/>
        <w:autoSpaceDE/>
        <w:rPr>
          <w:color w:val="00000A"/>
          <w:sz w:val="28"/>
          <w:szCs w:val="28"/>
        </w:rPr>
      </w:pPr>
      <w:r w:rsidRPr="00075ACB">
        <w:rPr>
          <w:color w:val="00000A"/>
          <w:sz w:val="28"/>
          <w:szCs w:val="28"/>
        </w:rPr>
        <w:t xml:space="preserve">Новоберезанского сельского поселения </w:t>
      </w:r>
    </w:p>
    <w:p w:rsidR="00FA623A" w:rsidRPr="00075ACB" w:rsidRDefault="00FA623A" w:rsidP="00FA623A">
      <w:pPr>
        <w:widowControl/>
        <w:autoSpaceDE/>
        <w:rPr>
          <w:color w:val="00000A"/>
          <w:sz w:val="28"/>
          <w:szCs w:val="28"/>
        </w:rPr>
      </w:pPr>
      <w:r w:rsidRPr="00075ACB">
        <w:rPr>
          <w:color w:val="00000A"/>
          <w:sz w:val="28"/>
          <w:szCs w:val="28"/>
        </w:rPr>
        <w:t>Кореновского района                                                                      П.С. Тыртычный</w:t>
      </w:r>
    </w:p>
    <w:p w:rsidR="00FA623A" w:rsidRPr="00075ACB" w:rsidRDefault="00FA623A" w:rsidP="00FA623A">
      <w:pPr>
        <w:widowControl/>
        <w:autoSpaceDE/>
        <w:rPr>
          <w:color w:val="00000A"/>
          <w:sz w:val="28"/>
          <w:szCs w:val="28"/>
        </w:rPr>
      </w:pPr>
    </w:p>
    <w:p w:rsidR="004C5BB7" w:rsidRDefault="004C5BB7" w:rsidP="00075ACB">
      <w:pPr>
        <w:rPr>
          <w:color w:val="00000A"/>
          <w:sz w:val="28"/>
          <w:szCs w:val="28"/>
          <w:lang w:eastAsia="ru-RU"/>
        </w:rPr>
      </w:pPr>
    </w:p>
    <w:p w:rsidR="00FA623A" w:rsidRPr="00075ACB" w:rsidRDefault="00FA623A" w:rsidP="00075ACB"/>
    <w:sectPr w:rsidR="00FA623A" w:rsidRPr="00075ACB" w:rsidSect="00075ACB">
      <w:type w:val="continuous"/>
      <w:pgSz w:w="11906" w:h="16838"/>
      <w:pgMar w:top="1134" w:right="709" w:bottom="993" w:left="11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2" style="width:12.5pt;height:5.5pt" coordsize="" o:spt="100" o:bullet="t" adj="0,,0" path="" stroked="f">
        <v:stroke joinstyle="miter"/>
        <v:imagedata r:id="rId1" o:title="image28"/>
        <v:formulas/>
        <v:path o:connecttype="segments"/>
      </v:shape>
    </w:pict>
  </w:numPicBullet>
  <w:abstractNum w:abstractNumId="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657720"/>
    <w:multiLevelType w:val="multilevel"/>
    <w:tmpl w:val="C89ECB8A"/>
    <w:lvl w:ilvl="0">
      <w:start w:val="1"/>
      <w:numFmt w:val="decimal"/>
      <w:lvlText w:val="%1."/>
      <w:lvlJc w:val="left"/>
      <w:pPr>
        <w:ind w:left="1070" w:hanging="360"/>
      </w:p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3">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4">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6B70619"/>
    <w:multiLevelType w:val="hybridMultilevel"/>
    <w:tmpl w:val="3EDA7BA2"/>
    <w:lvl w:ilvl="0" w:tplc="5F603DC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9E6CB2">
      <w:start w:val="1"/>
      <w:numFmt w:val="lowerLetter"/>
      <w:lvlText w:val="%2"/>
      <w:lvlJc w:val="left"/>
      <w:pPr>
        <w:ind w:left="1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D65666">
      <w:start w:val="1"/>
      <w:numFmt w:val="lowerRoman"/>
      <w:lvlText w:val="%3"/>
      <w:lvlJc w:val="left"/>
      <w:pPr>
        <w:ind w:left="2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2C76B6">
      <w:start w:val="1"/>
      <w:numFmt w:val="decimal"/>
      <w:lvlText w:val="%4"/>
      <w:lvlJc w:val="left"/>
      <w:pPr>
        <w:ind w:left="3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566C34">
      <w:start w:val="1"/>
      <w:numFmt w:val="lowerLetter"/>
      <w:lvlText w:val="%5"/>
      <w:lvlJc w:val="left"/>
      <w:pPr>
        <w:ind w:left="4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DCA446">
      <w:start w:val="1"/>
      <w:numFmt w:val="lowerRoman"/>
      <w:lvlText w:val="%6"/>
      <w:lvlJc w:val="left"/>
      <w:pPr>
        <w:ind w:left="4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101CAC">
      <w:start w:val="1"/>
      <w:numFmt w:val="decimal"/>
      <w:lvlText w:val="%7"/>
      <w:lvlJc w:val="left"/>
      <w:pPr>
        <w:ind w:left="5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36B8">
      <w:start w:val="1"/>
      <w:numFmt w:val="lowerLetter"/>
      <w:lvlText w:val="%8"/>
      <w:lvlJc w:val="left"/>
      <w:pPr>
        <w:ind w:left="6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163466">
      <w:start w:val="1"/>
      <w:numFmt w:val="lowerRoman"/>
      <w:lvlText w:val="%9"/>
      <w:lvlJc w:val="left"/>
      <w:pPr>
        <w:ind w:left="7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3EC7305"/>
    <w:multiLevelType w:val="multilevel"/>
    <w:tmpl w:val="B62E7C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9">
    <w:nsid w:val="7DC71886"/>
    <w:multiLevelType w:val="multilevel"/>
    <w:tmpl w:val="F39EA6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9"/>
  </w:num>
  <w:num w:numId="2">
    <w:abstractNumId w:val="2"/>
  </w:num>
  <w:num w:numId="3">
    <w:abstractNumId w:val="16"/>
  </w:num>
  <w:num w:numId="4">
    <w:abstractNumId w:val="4"/>
  </w:num>
  <w:num w:numId="5">
    <w:abstractNumId w:val="0"/>
  </w:num>
  <w:num w:numId="6">
    <w:abstractNumId w:val="7"/>
  </w:num>
  <w:num w:numId="7">
    <w:abstractNumId w:val="13"/>
  </w:num>
  <w:num w:numId="8">
    <w:abstractNumId w:val="10"/>
  </w:num>
  <w:num w:numId="9">
    <w:abstractNumId w:val="18"/>
  </w:num>
  <w:num w:numId="10">
    <w:abstractNumId w:val="3"/>
  </w:num>
  <w:num w:numId="11">
    <w:abstractNumId w:val="12"/>
  </w:num>
  <w:num w:numId="12">
    <w:abstractNumId w:val="5"/>
  </w:num>
  <w:num w:numId="13">
    <w:abstractNumId w:val="9"/>
  </w:num>
  <w:num w:numId="14">
    <w:abstractNumId w:val="11"/>
  </w:num>
  <w:num w:numId="15">
    <w:abstractNumId w:val="6"/>
  </w:num>
  <w:num w:numId="16">
    <w:abstractNumId w:val="15"/>
  </w:num>
  <w:num w:numId="17">
    <w:abstractNumId w:val="1"/>
  </w:num>
  <w:num w:numId="18">
    <w:abstractNumId w:val="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8"/>
    <w:rsid w:val="00075ACB"/>
    <w:rsid w:val="00093F1B"/>
    <w:rsid w:val="00126033"/>
    <w:rsid w:val="00143020"/>
    <w:rsid w:val="00162670"/>
    <w:rsid w:val="001D1648"/>
    <w:rsid w:val="002306FC"/>
    <w:rsid w:val="002A74F2"/>
    <w:rsid w:val="00304E82"/>
    <w:rsid w:val="00364657"/>
    <w:rsid w:val="00382065"/>
    <w:rsid w:val="00396761"/>
    <w:rsid w:val="00397C35"/>
    <w:rsid w:val="003C2718"/>
    <w:rsid w:val="003E0F14"/>
    <w:rsid w:val="004033BA"/>
    <w:rsid w:val="00413EE1"/>
    <w:rsid w:val="0044479A"/>
    <w:rsid w:val="004C5BB7"/>
    <w:rsid w:val="004D7AB8"/>
    <w:rsid w:val="004E419C"/>
    <w:rsid w:val="0053295C"/>
    <w:rsid w:val="005663D2"/>
    <w:rsid w:val="00647110"/>
    <w:rsid w:val="006B1179"/>
    <w:rsid w:val="006C5492"/>
    <w:rsid w:val="00737368"/>
    <w:rsid w:val="00796666"/>
    <w:rsid w:val="00820A5C"/>
    <w:rsid w:val="00847858"/>
    <w:rsid w:val="008C736A"/>
    <w:rsid w:val="009457BD"/>
    <w:rsid w:val="009C2205"/>
    <w:rsid w:val="00A554D0"/>
    <w:rsid w:val="00A84CA2"/>
    <w:rsid w:val="00B372F5"/>
    <w:rsid w:val="00BD0FC4"/>
    <w:rsid w:val="00C035A1"/>
    <w:rsid w:val="00C23EBA"/>
    <w:rsid w:val="00D72361"/>
    <w:rsid w:val="00D74F96"/>
    <w:rsid w:val="00DD7CD5"/>
    <w:rsid w:val="00EE3DF6"/>
    <w:rsid w:val="00FA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link w:val="10"/>
    <w:uiPriority w:val="99"/>
    <w:qFormat/>
    <w:rsid w:val="00075ACB"/>
    <w:pPr>
      <w:keepNext/>
      <w:widowControl/>
      <w:autoSpaceDE/>
      <w:jc w:val="center"/>
      <w:outlineLvl w:val="0"/>
    </w:pPr>
    <w:rPr>
      <w:b/>
      <w:color w:val="00000A"/>
      <w:sz w:val="44"/>
    </w:rPr>
  </w:style>
  <w:style w:type="paragraph" w:styleId="2">
    <w:name w:val="heading 2"/>
    <w:basedOn w:val="a"/>
    <w:link w:val="20"/>
    <w:uiPriority w:val="99"/>
    <w:qFormat/>
    <w:rsid w:val="00075ACB"/>
    <w:pPr>
      <w:keepNext/>
      <w:widowControl/>
      <w:autoSpaceDE/>
      <w:jc w:val="center"/>
      <w:outlineLvl w:val="1"/>
    </w:pPr>
    <w:rPr>
      <w:b/>
      <w:color w:val="00000A"/>
      <w:sz w:val="24"/>
    </w:rPr>
  </w:style>
  <w:style w:type="paragraph" w:styleId="3">
    <w:name w:val="heading 3"/>
    <w:basedOn w:val="a"/>
    <w:link w:val="30"/>
    <w:uiPriority w:val="99"/>
    <w:unhideWhenUsed/>
    <w:qFormat/>
    <w:rsid w:val="00075ACB"/>
    <w:pPr>
      <w:keepNext/>
      <w:widowControl/>
      <w:autoSpaceDE/>
      <w:spacing w:before="240" w:after="60"/>
      <w:outlineLvl w:val="2"/>
    </w:pPr>
    <w:rPr>
      <w:rFonts w:ascii="Calibri Light" w:hAnsi="Calibri Light"/>
      <w:b/>
      <w:bCs/>
      <w:color w:val="00000A"/>
      <w:sz w:val="26"/>
      <w:szCs w:val="26"/>
    </w:rPr>
  </w:style>
  <w:style w:type="paragraph" w:styleId="4">
    <w:name w:val="heading 4"/>
    <w:basedOn w:val="a"/>
    <w:link w:val="40"/>
    <w:uiPriority w:val="99"/>
    <w:qFormat/>
    <w:rsid w:val="00075ACB"/>
    <w:pPr>
      <w:keepNext/>
      <w:widowControl/>
      <w:autoSpaceDE/>
      <w:jc w:val="center"/>
      <w:outlineLvl w:val="3"/>
    </w:pPr>
    <w:rPr>
      <w:b/>
      <w:color w:val="00000A"/>
      <w:sz w:val="48"/>
    </w:rPr>
  </w:style>
  <w:style w:type="paragraph" w:styleId="6">
    <w:name w:val="heading 6"/>
    <w:basedOn w:val="a"/>
    <w:link w:val="60"/>
    <w:qFormat/>
    <w:rsid w:val="00075ACB"/>
    <w:pPr>
      <w:keepNext/>
      <w:widowControl/>
      <w:autoSpaceDE/>
      <w:jc w:val="center"/>
      <w:outlineLvl w:val="5"/>
    </w:pPr>
    <w:rPr>
      <w:b/>
      <w:color w:val="00000A"/>
      <w:sz w:val="24"/>
    </w:rPr>
  </w:style>
  <w:style w:type="paragraph" w:styleId="7">
    <w:name w:val="heading 7"/>
    <w:basedOn w:val="a"/>
    <w:link w:val="70"/>
    <w:qFormat/>
    <w:rsid w:val="00075ACB"/>
    <w:pPr>
      <w:keepNext/>
      <w:widowControl/>
      <w:autoSpaceDE/>
      <w:jc w:val="center"/>
      <w:outlineLvl w:val="6"/>
    </w:pPr>
    <w:rPr>
      <w:rFonts w:ascii="Arial" w:hAnsi="Arial"/>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1">
    <w:name w:val="Основной шрифт абзаца1"/>
    <w:qFormat/>
  </w:style>
  <w:style w:type="paragraph" w:styleId="a3">
    <w:name w:val="Title"/>
    <w:basedOn w:val="a"/>
    <w:next w:val="a4"/>
    <w:link w:val="a5"/>
    <w:uiPriority w:val="99"/>
    <w:qFormat/>
    <w:pPr>
      <w:keepNext/>
      <w:spacing w:before="240" w:after="120"/>
    </w:pPr>
    <w:rPr>
      <w:rFonts w:ascii="Arial" w:eastAsia="Lucida Sans Unicode" w:hAnsi="Arial" w:cs="Tahoma"/>
      <w:sz w:val="28"/>
      <w:szCs w:val="28"/>
    </w:rPr>
  </w:style>
  <w:style w:type="paragraph" w:styleId="a4">
    <w:name w:val="Body Text"/>
    <w:basedOn w:val="a"/>
    <w:link w:val="a6"/>
    <w:uiPriority w:val="99"/>
    <w:pPr>
      <w:spacing w:after="120"/>
    </w:pPr>
  </w:style>
  <w:style w:type="paragraph" w:styleId="a7">
    <w:name w:val="List"/>
    <w:basedOn w:val="a4"/>
    <w:rPr>
      <w:rFonts w:cs="Tahoma"/>
    </w:rPr>
  </w:style>
  <w:style w:type="paragraph" w:customStyle="1" w:styleId="12">
    <w:name w:val="Название1"/>
    <w:basedOn w:val="a"/>
    <w:qFormat/>
    <w:pPr>
      <w:suppressLineNumbers/>
      <w:spacing w:before="120" w:after="120"/>
    </w:pPr>
    <w:rPr>
      <w:rFonts w:cs="Tahoma"/>
      <w:i/>
      <w:iCs/>
      <w:sz w:val="24"/>
      <w:szCs w:val="24"/>
    </w:rPr>
  </w:style>
  <w:style w:type="paragraph" w:customStyle="1" w:styleId="13">
    <w:name w:val="Указатель1"/>
    <w:basedOn w:val="a"/>
    <w:qFormat/>
    <w:pPr>
      <w:suppressLineNumbers/>
    </w:pPr>
    <w:rPr>
      <w:rFonts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Standard">
    <w:name w:val="Standard"/>
    <w:rsid w:val="00A84CA2"/>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aa">
    <w:name w:val="Знак"/>
    <w:basedOn w:val="a"/>
    <w:qFormat/>
    <w:rsid w:val="00A84CA2"/>
    <w:pPr>
      <w:widowControl/>
      <w:suppressAutoHyphens w:val="0"/>
      <w:autoSpaceDE/>
      <w:spacing w:before="100" w:beforeAutospacing="1" w:after="100" w:afterAutospacing="1"/>
      <w:jc w:val="both"/>
    </w:pPr>
    <w:rPr>
      <w:rFonts w:ascii="Tahoma" w:hAnsi="Tahoma"/>
      <w:lang w:val="en-US" w:eastAsia="en-US"/>
    </w:rPr>
  </w:style>
  <w:style w:type="paragraph" w:styleId="ab">
    <w:name w:val="Balloon Text"/>
    <w:basedOn w:val="a"/>
    <w:link w:val="ac"/>
    <w:uiPriority w:val="99"/>
    <w:unhideWhenUsed/>
    <w:qFormat/>
    <w:rsid w:val="00A84CA2"/>
    <w:rPr>
      <w:rFonts w:ascii="Segoe UI" w:hAnsi="Segoe UI" w:cs="Segoe UI"/>
      <w:sz w:val="18"/>
      <w:szCs w:val="18"/>
    </w:rPr>
  </w:style>
  <w:style w:type="character" w:customStyle="1" w:styleId="ac">
    <w:name w:val="Текст выноски Знак"/>
    <w:link w:val="ab"/>
    <w:uiPriority w:val="99"/>
    <w:rsid w:val="00A84CA2"/>
    <w:rPr>
      <w:rFonts w:ascii="Segoe UI" w:hAnsi="Segoe UI" w:cs="Segoe UI"/>
      <w:sz w:val="18"/>
      <w:szCs w:val="18"/>
      <w:lang w:eastAsia="ar-SA"/>
    </w:rPr>
  </w:style>
  <w:style w:type="character" w:customStyle="1" w:styleId="10">
    <w:name w:val="Заголовок 1 Знак"/>
    <w:basedOn w:val="a0"/>
    <w:link w:val="1"/>
    <w:uiPriority w:val="9"/>
    <w:rsid w:val="00075ACB"/>
    <w:rPr>
      <w:b/>
      <w:color w:val="00000A"/>
      <w:sz w:val="44"/>
      <w:lang w:eastAsia="ar-SA"/>
    </w:rPr>
  </w:style>
  <w:style w:type="character" w:customStyle="1" w:styleId="20">
    <w:name w:val="Заголовок 2 Знак"/>
    <w:basedOn w:val="a0"/>
    <w:link w:val="2"/>
    <w:uiPriority w:val="9"/>
    <w:rsid w:val="00075ACB"/>
    <w:rPr>
      <w:b/>
      <w:color w:val="00000A"/>
      <w:sz w:val="24"/>
      <w:lang w:eastAsia="ar-SA"/>
    </w:rPr>
  </w:style>
  <w:style w:type="character" w:customStyle="1" w:styleId="30">
    <w:name w:val="Заголовок 3 Знак"/>
    <w:basedOn w:val="a0"/>
    <w:link w:val="3"/>
    <w:uiPriority w:val="9"/>
    <w:qFormat/>
    <w:rsid w:val="00075ACB"/>
    <w:rPr>
      <w:rFonts w:ascii="Calibri Light" w:hAnsi="Calibri Light"/>
      <w:b/>
      <w:bCs/>
      <w:color w:val="00000A"/>
      <w:sz w:val="26"/>
      <w:szCs w:val="26"/>
      <w:lang w:eastAsia="ar-SA"/>
    </w:rPr>
  </w:style>
  <w:style w:type="character" w:customStyle="1" w:styleId="40">
    <w:name w:val="Заголовок 4 Знак"/>
    <w:basedOn w:val="a0"/>
    <w:link w:val="4"/>
    <w:uiPriority w:val="99"/>
    <w:rsid w:val="00075ACB"/>
    <w:rPr>
      <w:b/>
      <w:color w:val="00000A"/>
      <w:sz w:val="48"/>
      <w:lang w:eastAsia="ar-SA"/>
    </w:rPr>
  </w:style>
  <w:style w:type="character" w:customStyle="1" w:styleId="60">
    <w:name w:val="Заголовок 6 Знак"/>
    <w:basedOn w:val="a0"/>
    <w:link w:val="6"/>
    <w:rsid w:val="00075ACB"/>
    <w:rPr>
      <w:b/>
      <w:color w:val="00000A"/>
      <w:sz w:val="24"/>
      <w:lang w:eastAsia="ar-SA"/>
    </w:rPr>
  </w:style>
  <w:style w:type="character" w:customStyle="1" w:styleId="70">
    <w:name w:val="Заголовок 7 Знак"/>
    <w:basedOn w:val="a0"/>
    <w:link w:val="7"/>
    <w:rsid w:val="00075ACB"/>
    <w:rPr>
      <w:rFonts w:ascii="Arial" w:hAnsi="Arial"/>
      <w:color w:val="00000A"/>
      <w:sz w:val="24"/>
      <w:lang w:eastAsia="ar-SA"/>
    </w:rPr>
  </w:style>
  <w:style w:type="numbering" w:customStyle="1" w:styleId="14">
    <w:name w:val="Нет списка1"/>
    <w:next w:val="a2"/>
    <w:uiPriority w:val="99"/>
    <w:semiHidden/>
    <w:unhideWhenUsed/>
    <w:rsid w:val="00075ACB"/>
  </w:style>
  <w:style w:type="character" w:styleId="ad">
    <w:name w:val="page number"/>
    <w:basedOn w:val="11"/>
    <w:qFormat/>
    <w:rsid w:val="00075ACB"/>
  </w:style>
  <w:style w:type="character" w:customStyle="1" w:styleId="ae">
    <w:name w:val="Основной текст с отступом Знак"/>
    <w:qFormat/>
    <w:rsid w:val="00075ACB"/>
    <w:rPr>
      <w:lang w:eastAsia="ar-SA"/>
    </w:rPr>
  </w:style>
  <w:style w:type="character" w:customStyle="1" w:styleId="ListLabel1">
    <w:name w:val="ListLabel 1"/>
    <w:qFormat/>
    <w:rsid w:val="00075ACB"/>
    <w:rPr>
      <w:rFonts w:cs="Courier New"/>
    </w:rPr>
  </w:style>
  <w:style w:type="character" w:customStyle="1" w:styleId="ListLabel2">
    <w:name w:val="ListLabel 2"/>
    <w:qFormat/>
    <w:rsid w:val="00075ACB"/>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
    <w:name w:val="ListLabel 3"/>
    <w:qFormat/>
    <w:rsid w:val="00075ACB"/>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075ACB"/>
    <w:rPr>
      <w:rFonts w:cs="Times New Roman"/>
    </w:rPr>
  </w:style>
  <w:style w:type="paragraph" w:customStyle="1" w:styleId="af">
    <w:name w:val="Заголовок"/>
    <w:basedOn w:val="a"/>
    <w:next w:val="a4"/>
    <w:qFormat/>
    <w:rsid w:val="00075ACB"/>
    <w:pPr>
      <w:keepNext/>
      <w:widowControl/>
      <w:autoSpaceDE/>
      <w:spacing w:before="240" w:after="120"/>
    </w:pPr>
    <w:rPr>
      <w:rFonts w:ascii="Liberation Sans" w:eastAsia="Microsoft YaHei" w:hAnsi="Liberation Sans" w:cs="Mangal"/>
      <w:color w:val="00000A"/>
      <w:sz w:val="28"/>
      <w:szCs w:val="28"/>
    </w:rPr>
  </w:style>
  <w:style w:type="paragraph" w:styleId="15">
    <w:name w:val="index 1"/>
    <w:basedOn w:val="a"/>
    <w:next w:val="a"/>
    <w:autoRedefine/>
    <w:uiPriority w:val="99"/>
    <w:semiHidden/>
    <w:unhideWhenUsed/>
    <w:rsid w:val="00075ACB"/>
    <w:pPr>
      <w:ind w:left="200" w:hanging="200"/>
    </w:pPr>
  </w:style>
  <w:style w:type="paragraph" w:styleId="af0">
    <w:name w:val="index heading"/>
    <w:basedOn w:val="a"/>
    <w:qFormat/>
    <w:rsid w:val="00075ACB"/>
    <w:pPr>
      <w:widowControl/>
      <w:suppressLineNumbers/>
      <w:autoSpaceDE/>
    </w:pPr>
    <w:rPr>
      <w:rFonts w:cs="Mangal"/>
      <w:color w:val="00000A"/>
    </w:rPr>
  </w:style>
  <w:style w:type="paragraph" w:customStyle="1" w:styleId="af1">
    <w:name w:val="Заглавие"/>
    <w:basedOn w:val="a"/>
    <w:qFormat/>
    <w:rsid w:val="00075ACB"/>
    <w:pPr>
      <w:keepNext/>
      <w:widowControl/>
      <w:autoSpaceDE/>
      <w:spacing w:before="240" w:after="120"/>
    </w:pPr>
    <w:rPr>
      <w:rFonts w:ascii="Arial" w:eastAsia="Lucida Sans Unicode" w:hAnsi="Arial" w:cs="Mangal"/>
      <w:color w:val="00000A"/>
      <w:sz w:val="28"/>
      <w:szCs w:val="28"/>
    </w:rPr>
  </w:style>
  <w:style w:type="paragraph" w:styleId="af2">
    <w:name w:val="header"/>
    <w:basedOn w:val="a"/>
    <w:link w:val="af3"/>
    <w:uiPriority w:val="99"/>
    <w:rsid w:val="00075ACB"/>
    <w:pPr>
      <w:widowControl/>
      <w:tabs>
        <w:tab w:val="center" w:pos="4677"/>
        <w:tab w:val="right" w:pos="9355"/>
      </w:tabs>
      <w:autoSpaceDE/>
    </w:pPr>
    <w:rPr>
      <w:color w:val="00000A"/>
    </w:rPr>
  </w:style>
  <w:style w:type="character" w:customStyle="1" w:styleId="af3">
    <w:name w:val="Верхний колонтитул Знак"/>
    <w:basedOn w:val="a0"/>
    <w:link w:val="af2"/>
    <w:uiPriority w:val="99"/>
    <w:rsid w:val="00075ACB"/>
    <w:rPr>
      <w:color w:val="00000A"/>
      <w:lang w:eastAsia="ar-SA"/>
    </w:rPr>
  </w:style>
  <w:style w:type="paragraph" w:styleId="af4">
    <w:name w:val="footer"/>
    <w:basedOn w:val="a"/>
    <w:link w:val="af5"/>
    <w:uiPriority w:val="99"/>
    <w:rsid w:val="00075ACB"/>
    <w:pPr>
      <w:widowControl/>
      <w:tabs>
        <w:tab w:val="center" w:pos="4677"/>
        <w:tab w:val="right" w:pos="9355"/>
      </w:tabs>
      <w:autoSpaceDE/>
    </w:pPr>
    <w:rPr>
      <w:color w:val="00000A"/>
    </w:rPr>
  </w:style>
  <w:style w:type="character" w:customStyle="1" w:styleId="af5">
    <w:name w:val="Нижний колонтитул Знак"/>
    <w:basedOn w:val="a0"/>
    <w:link w:val="af4"/>
    <w:uiPriority w:val="99"/>
    <w:rsid w:val="00075ACB"/>
    <w:rPr>
      <w:color w:val="00000A"/>
      <w:lang w:eastAsia="ar-SA"/>
    </w:rPr>
  </w:style>
  <w:style w:type="paragraph" w:customStyle="1" w:styleId="af6">
    <w:name w:val="Содержимое врезки"/>
    <w:basedOn w:val="a4"/>
    <w:qFormat/>
    <w:rsid w:val="00075ACB"/>
    <w:pPr>
      <w:widowControl/>
      <w:autoSpaceDE/>
    </w:pPr>
    <w:rPr>
      <w:color w:val="00000A"/>
    </w:rPr>
  </w:style>
  <w:style w:type="paragraph" w:styleId="af7">
    <w:name w:val="Body Text Indent"/>
    <w:basedOn w:val="a"/>
    <w:link w:val="16"/>
    <w:rsid w:val="00075ACB"/>
    <w:pPr>
      <w:widowControl/>
      <w:autoSpaceDE/>
      <w:spacing w:after="120"/>
      <w:ind w:left="283"/>
    </w:pPr>
    <w:rPr>
      <w:color w:val="00000A"/>
    </w:rPr>
  </w:style>
  <w:style w:type="character" w:customStyle="1" w:styleId="16">
    <w:name w:val="Основной текст с отступом Знак1"/>
    <w:basedOn w:val="a0"/>
    <w:link w:val="af7"/>
    <w:rsid w:val="00075ACB"/>
    <w:rPr>
      <w:color w:val="00000A"/>
      <w:lang w:eastAsia="ar-SA"/>
    </w:rPr>
  </w:style>
  <w:style w:type="paragraph" w:customStyle="1" w:styleId="17">
    <w:name w:val="Название объекта1"/>
    <w:basedOn w:val="a"/>
    <w:qFormat/>
    <w:rsid w:val="00075ACB"/>
    <w:pPr>
      <w:widowControl/>
      <w:autoSpaceDE/>
      <w:jc w:val="center"/>
    </w:pPr>
    <w:rPr>
      <w:b/>
      <w:color w:val="00000A"/>
      <w:sz w:val="32"/>
    </w:rPr>
  </w:style>
  <w:style w:type="paragraph" w:styleId="af8">
    <w:name w:val="Normal (Web)"/>
    <w:basedOn w:val="a"/>
    <w:uiPriority w:val="99"/>
    <w:unhideWhenUsed/>
    <w:qFormat/>
    <w:rsid w:val="00075ACB"/>
    <w:pPr>
      <w:widowControl/>
      <w:suppressAutoHyphens w:val="0"/>
      <w:autoSpaceDE/>
      <w:spacing w:beforeAutospacing="1" w:afterAutospacing="1"/>
    </w:pPr>
    <w:rPr>
      <w:color w:val="00000A"/>
      <w:sz w:val="24"/>
      <w:szCs w:val="24"/>
      <w:lang w:eastAsia="ru-RU"/>
    </w:rPr>
  </w:style>
  <w:style w:type="paragraph" w:styleId="af9">
    <w:name w:val="caption"/>
    <w:basedOn w:val="a"/>
    <w:qFormat/>
    <w:rsid w:val="00075ACB"/>
    <w:pPr>
      <w:widowControl/>
      <w:suppressAutoHyphens w:val="0"/>
      <w:autoSpaceDE/>
      <w:jc w:val="center"/>
    </w:pPr>
    <w:rPr>
      <w:b/>
      <w:color w:val="00000A"/>
      <w:sz w:val="32"/>
      <w:lang w:eastAsia="ru-RU"/>
    </w:rPr>
  </w:style>
  <w:style w:type="paragraph" w:styleId="afa">
    <w:name w:val="No Spacing"/>
    <w:uiPriority w:val="1"/>
    <w:qFormat/>
    <w:rsid w:val="00075ACB"/>
    <w:pPr>
      <w:suppressAutoHyphens/>
    </w:pPr>
    <w:rPr>
      <w:rFonts w:ascii="Calibri" w:eastAsia="Calibri" w:hAnsi="Calibri" w:cs="Calibri"/>
      <w:color w:val="00000A"/>
      <w:sz w:val="22"/>
      <w:szCs w:val="22"/>
      <w:lang w:eastAsia="ar-SA"/>
    </w:rPr>
  </w:style>
  <w:style w:type="paragraph" w:customStyle="1" w:styleId="ConsPlusTitle">
    <w:name w:val="ConsPlusTitle"/>
    <w:uiPriority w:val="99"/>
    <w:qFormat/>
    <w:rsid w:val="00075ACB"/>
    <w:pPr>
      <w:widowControl w:val="0"/>
    </w:pPr>
    <w:rPr>
      <w:rFonts w:ascii="Calibri" w:hAnsi="Calibri" w:cs="Calibri"/>
      <w:b/>
      <w:color w:val="00000A"/>
      <w:sz w:val="22"/>
    </w:rPr>
  </w:style>
  <w:style w:type="paragraph" w:styleId="afb">
    <w:name w:val="List Paragraph"/>
    <w:basedOn w:val="a"/>
    <w:uiPriority w:val="34"/>
    <w:qFormat/>
    <w:rsid w:val="00075ACB"/>
    <w:pPr>
      <w:autoSpaceDE/>
      <w:ind w:left="720"/>
      <w:contextualSpacing/>
    </w:pPr>
    <w:rPr>
      <w:rFonts w:ascii="Arial" w:hAnsi="Arial" w:cs="Arial"/>
      <w:color w:val="00000A"/>
      <w:sz w:val="18"/>
      <w:szCs w:val="18"/>
    </w:rPr>
  </w:style>
  <w:style w:type="table" w:styleId="afc">
    <w:name w:val="Table Grid"/>
    <w:basedOn w:val="a1"/>
    <w:rsid w:val="0007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5ACB"/>
  </w:style>
  <w:style w:type="table" w:customStyle="1" w:styleId="18">
    <w:name w:val="Сетка таблицы1"/>
    <w:basedOn w:val="a1"/>
    <w:next w:val="afc"/>
    <w:uiPriority w:val="59"/>
    <w:rsid w:val="00075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link w:val="a4"/>
    <w:uiPriority w:val="99"/>
    <w:rsid w:val="00075ACB"/>
    <w:rPr>
      <w:lang w:eastAsia="ar-SA"/>
    </w:rPr>
  </w:style>
  <w:style w:type="paragraph" w:styleId="21">
    <w:name w:val="Body Text Indent 2"/>
    <w:basedOn w:val="a"/>
    <w:link w:val="22"/>
    <w:uiPriority w:val="99"/>
    <w:rsid w:val="00075ACB"/>
    <w:pPr>
      <w:widowControl/>
      <w:suppressAutoHyphens w:val="0"/>
      <w:autoSpaceDE/>
      <w:ind w:firstLine="851"/>
      <w:jc w:val="both"/>
    </w:pPr>
    <w:rPr>
      <w:sz w:val="28"/>
      <w:lang w:val="x-none" w:eastAsia="x-none"/>
    </w:rPr>
  </w:style>
  <w:style w:type="character" w:customStyle="1" w:styleId="22">
    <w:name w:val="Основной текст с отступом 2 Знак"/>
    <w:basedOn w:val="a0"/>
    <w:link w:val="21"/>
    <w:uiPriority w:val="99"/>
    <w:rsid w:val="00075ACB"/>
    <w:rPr>
      <w:sz w:val="28"/>
      <w:lang w:val="x-none" w:eastAsia="x-none"/>
    </w:rPr>
  </w:style>
  <w:style w:type="paragraph" w:styleId="31">
    <w:name w:val="Body Text 3"/>
    <w:basedOn w:val="a"/>
    <w:link w:val="32"/>
    <w:uiPriority w:val="99"/>
    <w:unhideWhenUsed/>
    <w:rsid w:val="00075ACB"/>
    <w:pPr>
      <w:widowControl/>
      <w:suppressAutoHyphens w:val="0"/>
      <w:autoSpaceDE/>
      <w:spacing w:after="120"/>
      <w:ind w:firstLine="851"/>
      <w:jc w:val="both"/>
    </w:pPr>
    <w:rPr>
      <w:sz w:val="16"/>
      <w:szCs w:val="16"/>
      <w:lang w:val="x-none" w:eastAsia="x-none"/>
    </w:rPr>
  </w:style>
  <w:style w:type="character" w:customStyle="1" w:styleId="32">
    <w:name w:val="Основной текст 3 Знак"/>
    <w:basedOn w:val="a0"/>
    <w:link w:val="31"/>
    <w:uiPriority w:val="99"/>
    <w:rsid w:val="00075ACB"/>
    <w:rPr>
      <w:sz w:val="16"/>
      <w:szCs w:val="16"/>
      <w:lang w:val="x-none" w:eastAsia="x-none"/>
    </w:rPr>
  </w:style>
  <w:style w:type="paragraph" w:customStyle="1" w:styleId="ConsPlusNormal">
    <w:name w:val="ConsPlusNormal"/>
    <w:rsid w:val="00075ACB"/>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075ACB"/>
    <w:pPr>
      <w:widowControl/>
      <w:suppressAutoHyphens w:val="0"/>
      <w:autoSpaceDE/>
      <w:spacing w:after="120"/>
      <w:ind w:left="283" w:firstLine="851"/>
      <w:jc w:val="both"/>
    </w:pPr>
    <w:rPr>
      <w:sz w:val="16"/>
      <w:szCs w:val="16"/>
      <w:lang w:val="x-none" w:eastAsia="x-none"/>
    </w:rPr>
  </w:style>
  <w:style w:type="character" w:customStyle="1" w:styleId="34">
    <w:name w:val="Основной текст с отступом 3 Знак"/>
    <w:basedOn w:val="a0"/>
    <w:link w:val="33"/>
    <w:uiPriority w:val="99"/>
    <w:rsid w:val="00075ACB"/>
    <w:rPr>
      <w:sz w:val="16"/>
      <w:szCs w:val="16"/>
      <w:lang w:val="x-none" w:eastAsia="x-none"/>
    </w:rPr>
  </w:style>
  <w:style w:type="paragraph" w:customStyle="1" w:styleId="19">
    <w:name w:val="Знак1 Знак"/>
    <w:basedOn w:val="a"/>
    <w:next w:val="a"/>
    <w:semiHidden/>
    <w:rsid w:val="00075ACB"/>
    <w:pPr>
      <w:widowControl/>
      <w:suppressAutoHyphens w:val="0"/>
      <w:autoSpaceDE/>
      <w:spacing w:after="160" w:line="240" w:lineRule="exact"/>
    </w:pPr>
    <w:rPr>
      <w:rFonts w:ascii="Arial" w:hAnsi="Arial" w:cs="Arial"/>
      <w:lang w:val="en-US" w:eastAsia="en-US"/>
    </w:rPr>
  </w:style>
  <w:style w:type="paragraph" w:styleId="23">
    <w:name w:val="Body Text 2"/>
    <w:basedOn w:val="a"/>
    <w:link w:val="24"/>
    <w:uiPriority w:val="99"/>
    <w:rsid w:val="00075ACB"/>
    <w:pPr>
      <w:widowControl/>
      <w:autoSpaceDE/>
      <w:spacing w:after="120" w:line="480" w:lineRule="auto"/>
    </w:pPr>
    <w:rPr>
      <w:lang w:val="x-none" w:eastAsia="en-US"/>
    </w:rPr>
  </w:style>
  <w:style w:type="character" w:customStyle="1" w:styleId="24">
    <w:name w:val="Основной текст 2 Знак"/>
    <w:basedOn w:val="a0"/>
    <w:link w:val="23"/>
    <w:uiPriority w:val="99"/>
    <w:rsid w:val="00075ACB"/>
    <w:rPr>
      <w:lang w:val="x-none" w:eastAsia="en-US"/>
    </w:rPr>
  </w:style>
  <w:style w:type="paragraph" w:customStyle="1" w:styleId="ConsTitle">
    <w:name w:val="ConsTitle"/>
    <w:rsid w:val="00075ACB"/>
    <w:pPr>
      <w:widowControl w:val="0"/>
      <w:autoSpaceDE w:val="0"/>
      <w:autoSpaceDN w:val="0"/>
      <w:adjustRightInd w:val="0"/>
      <w:ind w:right="19772"/>
    </w:pPr>
    <w:rPr>
      <w:rFonts w:ascii="Arial" w:hAnsi="Arial" w:cs="Arial"/>
      <w:b/>
      <w:bCs/>
    </w:rPr>
  </w:style>
  <w:style w:type="character" w:customStyle="1" w:styleId="afd">
    <w:name w:val="Цветовое выделение"/>
    <w:uiPriority w:val="99"/>
    <w:rsid w:val="00075ACB"/>
    <w:rPr>
      <w:b/>
      <w:bCs/>
      <w:color w:val="000080"/>
    </w:rPr>
  </w:style>
  <w:style w:type="paragraph" w:customStyle="1" w:styleId="afe">
    <w:name w:val="Нормальный (таблица)"/>
    <w:basedOn w:val="a"/>
    <w:next w:val="a"/>
    <w:uiPriority w:val="99"/>
    <w:rsid w:val="00075ACB"/>
    <w:pPr>
      <w:suppressAutoHyphens w:val="0"/>
      <w:autoSpaceDN w:val="0"/>
      <w:adjustRightInd w:val="0"/>
      <w:jc w:val="both"/>
    </w:pPr>
    <w:rPr>
      <w:rFonts w:ascii="Arial" w:hAnsi="Arial" w:cs="Arial"/>
      <w:sz w:val="24"/>
      <w:szCs w:val="24"/>
      <w:lang w:eastAsia="ru-RU"/>
    </w:rPr>
  </w:style>
  <w:style w:type="paragraph" w:customStyle="1" w:styleId="aff">
    <w:name w:val="Прижатый влево"/>
    <w:basedOn w:val="a"/>
    <w:next w:val="a"/>
    <w:uiPriority w:val="99"/>
    <w:rsid w:val="00075ACB"/>
    <w:pPr>
      <w:suppressAutoHyphens w:val="0"/>
      <w:autoSpaceDN w:val="0"/>
      <w:adjustRightInd w:val="0"/>
    </w:pPr>
    <w:rPr>
      <w:rFonts w:ascii="Arial" w:hAnsi="Arial" w:cs="Arial"/>
      <w:sz w:val="24"/>
      <w:szCs w:val="24"/>
      <w:lang w:eastAsia="ru-RU"/>
    </w:rPr>
  </w:style>
  <w:style w:type="character" w:customStyle="1" w:styleId="a5">
    <w:name w:val="Название Знак"/>
    <w:link w:val="a3"/>
    <w:uiPriority w:val="10"/>
    <w:rsid w:val="00075ACB"/>
    <w:rPr>
      <w:rFonts w:ascii="Arial" w:eastAsia="Lucida Sans Unicode" w:hAnsi="Arial" w:cs="Tahoma"/>
      <w:sz w:val="28"/>
      <w:szCs w:val="28"/>
      <w:lang w:eastAsia="ar-SA"/>
    </w:rPr>
  </w:style>
  <w:style w:type="paragraph" w:styleId="aff0">
    <w:name w:val="Plain Text"/>
    <w:basedOn w:val="a"/>
    <w:link w:val="aff1"/>
    <w:rsid w:val="00075ACB"/>
    <w:pPr>
      <w:widowControl/>
      <w:suppressAutoHyphens w:val="0"/>
      <w:autoSpaceDE/>
    </w:pPr>
    <w:rPr>
      <w:rFonts w:ascii="Courier New" w:hAnsi="Courier New"/>
      <w:lang w:val="x-none" w:eastAsia="x-none"/>
    </w:rPr>
  </w:style>
  <w:style w:type="character" w:customStyle="1" w:styleId="aff1">
    <w:name w:val="Текст Знак"/>
    <w:basedOn w:val="a0"/>
    <w:link w:val="aff0"/>
    <w:rsid w:val="00075ACB"/>
    <w:rPr>
      <w:rFonts w:ascii="Courier New" w:hAnsi="Courier New"/>
      <w:lang w:val="x-none" w:eastAsia="x-none"/>
    </w:rPr>
  </w:style>
  <w:style w:type="paragraph" w:customStyle="1" w:styleId="ConsNonformat">
    <w:name w:val="ConsNonformat"/>
    <w:rsid w:val="00075ACB"/>
    <w:pPr>
      <w:widowControl w:val="0"/>
      <w:autoSpaceDE w:val="0"/>
      <w:autoSpaceDN w:val="0"/>
      <w:adjustRightInd w:val="0"/>
      <w:ind w:right="19772"/>
    </w:pPr>
    <w:rPr>
      <w:rFonts w:ascii="Courier New" w:hAnsi="Courier New" w:cs="Courier New"/>
    </w:rPr>
  </w:style>
  <w:style w:type="paragraph" w:customStyle="1" w:styleId="ConsNormal">
    <w:name w:val="ConsNormal"/>
    <w:rsid w:val="00075ACB"/>
    <w:pPr>
      <w:widowControl w:val="0"/>
      <w:ind w:right="19772" w:firstLine="720"/>
    </w:pPr>
    <w:rPr>
      <w:rFonts w:ascii="Arial" w:hAnsi="Arial"/>
      <w:snapToGrid w:val="0"/>
    </w:rPr>
  </w:style>
  <w:style w:type="paragraph" w:customStyle="1" w:styleId="1a">
    <w:name w:val="Текст1"/>
    <w:basedOn w:val="a"/>
    <w:rsid w:val="00075ACB"/>
    <w:pPr>
      <w:widowControl/>
      <w:autoSpaceDE/>
    </w:pPr>
    <w:rPr>
      <w:rFonts w:ascii="Courier New" w:hAnsi="Courier New"/>
    </w:rPr>
  </w:style>
  <w:style w:type="paragraph" w:customStyle="1" w:styleId="aff2">
    <w:name w:val="Стиль"/>
    <w:rsid w:val="00075ACB"/>
    <w:pPr>
      <w:widowControl w:val="0"/>
      <w:autoSpaceDE w:val="0"/>
      <w:autoSpaceDN w:val="0"/>
      <w:adjustRightInd w:val="0"/>
    </w:pPr>
    <w:rPr>
      <w:sz w:val="24"/>
      <w:szCs w:val="24"/>
    </w:rPr>
  </w:style>
  <w:style w:type="paragraph" w:customStyle="1" w:styleId="ConsPlusCell">
    <w:name w:val="ConsPlusCell"/>
    <w:rsid w:val="00075ACB"/>
    <w:pPr>
      <w:autoSpaceDE w:val="0"/>
      <w:autoSpaceDN w:val="0"/>
      <w:adjustRightInd w:val="0"/>
    </w:pPr>
    <w:rPr>
      <w:rFonts w:ascii="Arial" w:hAnsi="Arial" w:cs="Arial"/>
    </w:rPr>
  </w:style>
  <w:style w:type="paragraph" w:customStyle="1" w:styleId="1b">
    <w:name w:val="Основной текст1"/>
    <w:basedOn w:val="a"/>
    <w:rsid w:val="00075ACB"/>
    <w:pPr>
      <w:widowControl/>
      <w:autoSpaceDE/>
      <w:spacing w:after="200" w:line="276" w:lineRule="auto"/>
    </w:pPr>
    <w:rPr>
      <w:rFonts w:ascii="Calibri" w:eastAsia="SimSun" w:hAnsi="Calibri" w:cs="font180"/>
      <w:kern w:val="1"/>
      <w:sz w:val="22"/>
      <w:szCs w:val="22"/>
    </w:rPr>
  </w:style>
  <w:style w:type="character" w:styleId="aff3">
    <w:name w:val="Hyperlink"/>
    <w:uiPriority w:val="99"/>
    <w:unhideWhenUsed/>
    <w:rsid w:val="00075ACB"/>
    <w:rPr>
      <w:color w:val="0563C1"/>
      <w:u w:val="single"/>
    </w:rPr>
  </w:style>
  <w:style w:type="numbering" w:customStyle="1" w:styleId="111">
    <w:name w:val="Нет списка111"/>
    <w:next w:val="a2"/>
    <w:uiPriority w:val="99"/>
    <w:semiHidden/>
    <w:unhideWhenUsed/>
    <w:rsid w:val="00075ACB"/>
  </w:style>
  <w:style w:type="numbering" w:customStyle="1" w:styleId="1111">
    <w:name w:val="Нет списка1111"/>
    <w:next w:val="a2"/>
    <w:uiPriority w:val="99"/>
    <w:semiHidden/>
    <w:unhideWhenUsed/>
    <w:rsid w:val="00075ACB"/>
  </w:style>
  <w:style w:type="numbering" w:customStyle="1" w:styleId="25">
    <w:name w:val="Нет списка2"/>
    <w:next w:val="a2"/>
    <w:uiPriority w:val="99"/>
    <w:semiHidden/>
    <w:unhideWhenUsed/>
    <w:rsid w:val="00075ACB"/>
  </w:style>
  <w:style w:type="character" w:customStyle="1" w:styleId="aff4">
    <w:name w:val="Гипертекстовая ссылка"/>
    <w:uiPriority w:val="99"/>
    <w:rsid w:val="00075ACB"/>
    <w:rPr>
      <w:color w:val="106BBE"/>
    </w:rPr>
  </w:style>
  <w:style w:type="character" w:customStyle="1" w:styleId="aff5">
    <w:name w:val="Активная гипертекстовая ссылка"/>
    <w:uiPriority w:val="99"/>
    <w:rsid w:val="00075ACB"/>
    <w:rPr>
      <w:color w:val="106BBE"/>
      <w:u w:val="single"/>
    </w:rPr>
  </w:style>
  <w:style w:type="paragraph" w:customStyle="1" w:styleId="aff6">
    <w:name w:val="Внимание"/>
    <w:basedOn w:val="a"/>
    <w:next w:val="a"/>
    <w:uiPriority w:val="99"/>
    <w:rsid w:val="00075ACB"/>
    <w:pPr>
      <w:suppressAutoHyphens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7">
    <w:name w:val="Внимание: криминал!!"/>
    <w:basedOn w:val="aff6"/>
    <w:next w:val="a"/>
    <w:uiPriority w:val="99"/>
    <w:rsid w:val="00075ACB"/>
  </w:style>
  <w:style w:type="paragraph" w:customStyle="1" w:styleId="aff8">
    <w:name w:val="Внимание: недобросовестность!"/>
    <w:basedOn w:val="aff6"/>
    <w:next w:val="a"/>
    <w:uiPriority w:val="99"/>
    <w:rsid w:val="00075ACB"/>
  </w:style>
  <w:style w:type="character" w:customStyle="1" w:styleId="aff9">
    <w:name w:val="Выделение для Базового Поиска"/>
    <w:uiPriority w:val="99"/>
    <w:rsid w:val="00075ACB"/>
    <w:rPr>
      <w:b/>
      <w:color w:val="0058A9"/>
    </w:rPr>
  </w:style>
  <w:style w:type="character" w:customStyle="1" w:styleId="affa">
    <w:name w:val="Выделение для Базового Поиска (курсив)"/>
    <w:uiPriority w:val="99"/>
    <w:rsid w:val="00075ACB"/>
    <w:rPr>
      <w:b/>
      <w:i/>
      <w:color w:val="0058A9"/>
    </w:rPr>
  </w:style>
  <w:style w:type="paragraph" w:customStyle="1" w:styleId="affb">
    <w:name w:val="Дочерний элемент списка"/>
    <w:basedOn w:val="a"/>
    <w:next w:val="a"/>
    <w:uiPriority w:val="99"/>
    <w:rsid w:val="00075ACB"/>
    <w:pPr>
      <w:suppressAutoHyphens w:val="0"/>
      <w:autoSpaceDN w:val="0"/>
      <w:adjustRightInd w:val="0"/>
      <w:jc w:val="both"/>
    </w:pPr>
    <w:rPr>
      <w:rFonts w:ascii="Arial" w:hAnsi="Arial" w:cs="Arial"/>
      <w:color w:val="868381"/>
      <w:lang w:eastAsia="ru-RU"/>
    </w:rPr>
  </w:style>
  <w:style w:type="paragraph" w:customStyle="1" w:styleId="affc">
    <w:name w:val="Основное меню (преемственное)"/>
    <w:basedOn w:val="a"/>
    <w:next w:val="a"/>
    <w:uiPriority w:val="99"/>
    <w:rsid w:val="00075ACB"/>
    <w:pPr>
      <w:suppressAutoHyphens w:val="0"/>
      <w:autoSpaceDN w:val="0"/>
      <w:adjustRightInd w:val="0"/>
      <w:ind w:firstLine="720"/>
      <w:jc w:val="both"/>
    </w:pPr>
    <w:rPr>
      <w:rFonts w:ascii="Verdana" w:hAnsi="Verdana" w:cs="Verdana"/>
      <w:sz w:val="22"/>
      <w:szCs w:val="22"/>
      <w:lang w:eastAsia="ru-RU"/>
    </w:rPr>
  </w:style>
  <w:style w:type="paragraph" w:customStyle="1" w:styleId="affd">
    <w:name w:val="Заголовок группы контролов"/>
    <w:basedOn w:val="a"/>
    <w:next w:val="a"/>
    <w:uiPriority w:val="99"/>
    <w:rsid w:val="00075ACB"/>
    <w:pPr>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e">
    <w:name w:val="Заголовок для информации об изменениях"/>
    <w:basedOn w:val="1"/>
    <w:next w:val="a"/>
    <w:uiPriority w:val="99"/>
    <w:rsid w:val="00075ACB"/>
    <w:pPr>
      <w:keepNext w:val="0"/>
      <w:widowControl w:val="0"/>
      <w:suppressAutoHyphens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f">
    <w:name w:val="Заголовок распахивающейся части диалога"/>
    <w:basedOn w:val="a"/>
    <w:next w:val="a"/>
    <w:uiPriority w:val="99"/>
    <w:rsid w:val="00075ACB"/>
    <w:pPr>
      <w:suppressAutoHyphens w:val="0"/>
      <w:autoSpaceDN w:val="0"/>
      <w:adjustRightInd w:val="0"/>
      <w:ind w:firstLine="720"/>
      <w:jc w:val="both"/>
    </w:pPr>
    <w:rPr>
      <w:rFonts w:ascii="Arial" w:hAnsi="Arial" w:cs="Arial"/>
      <w:i/>
      <w:iCs/>
      <w:color w:val="000080"/>
      <w:sz w:val="22"/>
      <w:szCs w:val="22"/>
      <w:lang w:eastAsia="ru-RU"/>
    </w:rPr>
  </w:style>
  <w:style w:type="character" w:customStyle="1" w:styleId="afff0">
    <w:name w:val="Заголовок своего сообщения"/>
    <w:uiPriority w:val="99"/>
    <w:rsid w:val="00075ACB"/>
    <w:rPr>
      <w:b/>
      <w:color w:val="26282F"/>
    </w:rPr>
  </w:style>
  <w:style w:type="paragraph" w:customStyle="1" w:styleId="afff1">
    <w:name w:val="Заголовок статьи"/>
    <w:basedOn w:val="a"/>
    <w:next w:val="a"/>
    <w:uiPriority w:val="99"/>
    <w:rsid w:val="00075ACB"/>
    <w:pPr>
      <w:suppressAutoHyphens w:val="0"/>
      <w:autoSpaceDN w:val="0"/>
      <w:adjustRightInd w:val="0"/>
      <w:ind w:left="1612" w:hanging="892"/>
      <w:jc w:val="both"/>
    </w:pPr>
    <w:rPr>
      <w:rFonts w:ascii="Arial" w:hAnsi="Arial" w:cs="Arial"/>
      <w:sz w:val="24"/>
      <w:szCs w:val="24"/>
      <w:lang w:eastAsia="ru-RU"/>
    </w:rPr>
  </w:style>
  <w:style w:type="character" w:customStyle="1" w:styleId="afff2">
    <w:name w:val="Заголовок чужого сообщения"/>
    <w:uiPriority w:val="99"/>
    <w:rsid w:val="00075ACB"/>
    <w:rPr>
      <w:b/>
      <w:color w:val="FF0000"/>
    </w:rPr>
  </w:style>
  <w:style w:type="paragraph" w:customStyle="1" w:styleId="afff3">
    <w:name w:val="Заголовок ЭР (левое окно)"/>
    <w:basedOn w:val="a"/>
    <w:next w:val="a"/>
    <w:uiPriority w:val="99"/>
    <w:rsid w:val="00075ACB"/>
    <w:pPr>
      <w:suppressAutoHyphens w:val="0"/>
      <w:autoSpaceDN w:val="0"/>
      <w:adjustRightInd w:val="0"/>
      <w:spacing w:before="300" w:after="250"/>
      <w:jc w:val="center"/>
    </w:pPr>
    <w:rPr>
      <w:rFonts w:ascii="Arial" w:hAnsi="Arial" w:cs="Arial"/>
      <w:b/>
      <w:bCs/>
      <w:color w:val="26282F"/>
      <w:sz w:val="26"/>
      <w:szCs w:val="26"/>
      <w:lang w:eastAsia="ru-RU"/>
    </w:rPr>
  </w:style>
  <w:style w:type="paragraph" w:customStyle="1" w:styleId="afff4">
    <w:name w:val="Заголовок ЭР (правое окно)"/>
    <w:basedOn w:val="afff3"/>
    <w:next w:val="a"/>
    <w:uiPriority w:val="99"/>
    <w:rsid w:val="00075ACB"/>
    <w:pPr>
      <w:spacing w:after="0"/>
      <w:jc w:val="left"/>
    </w:pPr>
  </w:style>
  <w:style w:type="paragraph" w:customStyle="1" w:styleId="afff5">
    <w:name w:val="Интерактивный заголовок"/>
    <w:basedOn w:val="a3"/>
    <w:next w:val="a"/>
    <w:uiPriority w:val="99"/>
    <w:rsid w:val="00075ACB"/>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val="x-none" w:eastAsia="x-none"/>
    </w:rPr>
  </w:style>
  <w:style w:type="paragraph" w:customStyle="1" w:styleId="afff6">
    <w:name w:val="Текст информации об изменениях"/>
    <w:basedOn w:val="a"/>
    <w:next w:val="a"/>
    <w:uiPriority w:val="99"/>
    <w:rsid w:val="00075ACB"/>
    <w:pPr>
      <w:suppressAutoHyphens w:val="0"/>
      <w:autoSpaceDN w:val="0"/>
      <w:adjustRightInd w:val="0"/>
      <w:ind w:firstLine="720"/>
      <w:jc w:val="both"/>
    </w:pPr>
    <w:rPr>
      <w:rFonts w:ascii="Arial" w:hAnsi="Arial" w:cs="Arial"/>
      <w:color w:val="353842"/>
      <w:sz w:val="18"/>
      <w:szCs w:val="18"/>
      <w:lang w:eastAsia="ru-RU"/>
    </w:rPr>
  </w:style>
  <w:style w:type="paragraph" w:customStyle="1" w:styleId="afff7">
    <w:name w:val="Информация об изменениях"/>
    <w:basedOn w:val="afff6"/>
    <w:next w:val="a"/>
    <w:uiPriority w:val="99"/>
    <w:rsid w:val="00075ACB"/>
    <w:pPr>
      <w:spacing w:before="180"/>
      <w:ind w:left="360" w:right="360" w:firstLine="0"/>
    </w:pPr>
    <w:rPr>
      <w:shd w:val="clear" w:color="auto" w:fill="EAEFED"/>
    </w:rPr>
  </w:style>
  <w:style w:type="paragraph" w:customStyle="1" w:styleId="afff8">
    <w:name w:val="Текст (справка)"/>
    <w:basedOn w:val="a"/>
    <w:next w:val="a"/>
    <w:uiPriority w:val="99"/>
    <w:rsid w:val="00075ACB"/>
    <w:pPr>
      <w:suppressAutoHyphens w:val="0"/>
      <w:autoSpaceDN w:val="0"/>
      <w:adjustRightInd w:val="0"/>
      <w:ind w:left="170" w:right="170"/>
    </w:pPr>
    <w:rPr>
      <w:rFonts w:ascii="Arial" w:hAnsi="Arial" w:cs="Arial"/>
      <w:sz w:val="24"/>
      <w:szCs w:val="24"/>
      <w:lang w:eastAsia="ru-RU"/>
    </w:rPr>
  </w:style>
  <w:style w:type="paragraph" w:customStyle="1" w:styleId="afff9">
    <w:name w:val="Комментарий"/>
    <w:basedOn w:val="afff8"/>
    <w:next w:val="a"/>
    <w:uiPriority w:val="99"/>
    <w:rsid w:val="00075ACB"/>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075ACB"/>
    <w:rPr>
      <w:i/>
      <w:iCs/>
    </w:rPr>
  </w:style>
  <w:style w:type="paragraph" w:customStyle="1" w:styleId="afffb">
    <w:name w:val="Текст (лев. подпись)"/>
    <w:basedOn w:val="a"/>
    <w:next w:val="a"/>
    <w:uiPriority w:val="99"/>
    <w:rsid w:val="00075ACB"/>
    <w:pPr>
      <w:suppressAutoHyphens w:val="0"/>
      <w:autoSpaceDN w:val="0"/>
      <w:adjustRightInd w:val="0"/>
    </w:pPr>
    <w:rPr>
      <w:rFonts w:ascii="Arial" w:hAnsi="Arial" w:cs="Arial"/>
      <w:sz w:val="24"/>
      <w:szCs w:val="24"/>
      <w:lang w:eastAsia="ru-RU"/>
    </w:rPr>
  </w:style>
  <w:style w:type="paragraph" w:customStyle="1" w:styleId="afffc">
    <w:name w:val="Колонтитул (левый)"/>
    <w:basedOn w:val="afffb"/>
    <w:next w:val="a"/>
    <w:uiPriority w:val="99"/>
    <w:rsid w:val="00075ACB"/>
    <w:rPr>
      <w:sz w:val="14"/>
      <w:szCs w:val="14"/>
    </w:rPr>
  </w:style>
  <w:style w:type="paragraph" w:customStyle="1" w:styleId="afffd">
    <w:name w:val="Текст (прав. подпись)"/>
    <w:basedOn w:val="a"/>
    <w:next w:val="a"/>
    <w:uiPriority w:val="99"/>
    <w:rsid w:val="00075ACB"/>
    <w:pPr>
      <w:suppressAutoHyphens w:val="0"/>
      <w:autoSpaceDN w:val="0"/>
      <w:adjustRightInd w:val="0"/>
      <w:jc w:val="right"/>
    </w:pPr>
    <w:rPr>
      <w:rFonts w:ascii="Arial" w:hAnsi="Arial" w:cs="Arial"/>
      <w:sz w:val="24"/>
      <w:szCs w:val="24"/>
      <w:lang w:eastAsia="ru-RU"/>
    </w:rPr>
  </w:style>
  <w:style w:type="paragraph" w:customStyle="1" w:styleId="afffe">
    <w:name w:val="Колонтитул (правый)"/>
    <w:basedOn w:val="afffd"/>
    <w:next w:val="a"/>
    <w:uiPriority w:val="99"/>
    <w:rsid w:val="00075ACB"/>
    <w:rPr>
      <w:sz w:val="14"/>
      <w:szCs w:val="14"/>
    </w:rPr>
  </w:style>
  <w:style w:type="paragraph" w:customStyle="1" w:styleId="affff">
    <w:name w:val="Комментарий пользователя"/>
    <w:basedOn w:val="afff9"/>
    <w:next w:val="a"/>
    <w:uiPriority w:val="99"/>
    <w:rsid w:val="00075ACB"/>
    <w:pPr>
      <w:jc w:val="left"/>
    </w:pPr>
    <w:rPr>
      <w:shd w:val="clear" w:color="auto" w:fill="FFDFE0"/>
    </w:rPr>
  </w:style>
  <w:style w:type="paragraph" w:customStyle="1" w:styleId="affff0">
    <w:name w:val="Куда обратиться?"/>
    <w:basedOn w:val="aff6"/>
    <w:next w:val="a"/>
    <w:uiPriority w:val="99"/>
    <w:rsid w:val="00075ACB"/>
  </w:style>
  <w:style w:type="paragraph" w:customStyle="1" w:styleId="affff1">
    <w:name w:val="Моноширинный"/>
    <w:basedOn w:val="a"/>
    <w:next w:val="a"/>
    <w:uiPriority w:val="99"/>
    <w:rsid w:val="00075ACB"/>
    <w:pPr>
      <w:suppressAutoHyphens w:val="0"/>
      <w:autoSpaceDN w:val="0"/>
      <w:adjustRightInd w:val="0"/>
    </w:pPr>
    <w:rPr>
      <w:rFonts w:ascii="Courier New" w:hAnsi="Courier New" w:cs="Courier New"/>
      <w:sz w:val="24"/>
      <w:szCs w:val="24"/>
      <w:lang w:eastAsia="ru-RU"/>
    </w:rPr>
  </w:style>
  <w:style w:type="character" w:customStyle="1" w:styleId="affff2">
    <w:name w:val="Найденные слова"/>
    <w:uiPriority w:val="99"/>
    <w:rsid w:val="00075ACB"/>
    <w:rPr>
      <w:color w:val="26282F"/>
      <w:shd w:val="clear" w:color="auto" w:fill="FFF580"/>
    </w:rPr>
  </w:style>
  <w:style w:type="paragraph" w:customStyle="1" w:styleId="affff3">
    <w:name w:val="Напишите нам"/>
    <w:basedOn w:val="a"/>
    <w:next w:val="a"/>
    <w:uiPriority w:val="99"/>
    <w:rsid w:val="00075ACB"/>
    <w:pPr>
      <w:suppressAutoHyphens w:val="0"/>
      <w:autoSpaceDN w:val="0"/>
      <w:adjustRightInd w:val="0"/>
      <w:spacing w:before="90" w:after="90"/>
      <w:ind w:left="180" w:right="180"/>
      <w:jc w:val="both"/>
    </w:pPr>
    <w:rPr>
      <w:rFonts w:ascii="Arial" w:hAnsi="Arial" w:cs="Arial"/>
      <w:shd w:val="clear" w:color="auto" w:fill="EFFFAD"/>
      <w:lang w:eastAsia="ru-RU"/>
    </w:rPr>
  </w:style>
  <w:style w:type="character" w:customStyle="1" w:styleId="affff4">
    <w:name w:val="Не вступил в силу"/>
    <w:uiPriority w:val="99"/>
    <w:rsid w:val="00075ACB"/>
    <w:rPr>
      <w:color w:val="000000"/>
      <w:shd w:val="clear" w:color="auto" w:fill="D8EDE8"/>
    </w:rPr>
  </w:style>
  <w:style w:type="paragraph" w:customStyle="1" w:styleId="affff5">
    <w:name w:val="Необходимые документы"/>
    <w:basedOn w:val="aff6"/>
    <w:next w:val="a"/>
    <w:uiPriority w:val="99"/>
    <w:rsid w:val="00075ACB"/>
    <w:pPr>
      <w:ind w:firstLine="118"/>
    </w:pPr>
  </w:style>
  <w:style w:type="paragraph" w:customStyle="1" w:styleId="affff6">
    <w:name w:val="Таблицы (моноширинный)"/>
    <w:basedOn w:val="a"/>
    <w:next w:val="a"/>
    <w:uiPriority w:val="99"/>
    <w:rsid w:val="00075ACB"/>
    <w:pPr>
      <w:suppressAutoHyphens w:val="0"/>
      <w:autoSpaceDN w:val="0"/>
      <w:adjustRightInd w:val="0"/>
    </w:pPr>
    <w:rPr>
      <w:rFonts w:ascii="Courier New" w:hAnsi="Courier New" w:cs="Courier New"/>
      <w:sz w:val="24"/>
      <w:szCs w:val="24"/>
      <w:lang w:eastAsia="ru-RU"/>
    </w:rPr>
  </w:style>
  <w:style w:type="paragraph" w:customStyle="1" w:styleId="affff7">
    <w:name w:val="Оглавление"/>
    <w:basedOn w:val="affff6"/>
    <w:next w:val="a"/>
    <w:uiPriority w:val="99"/>
    <w:rsid w:val="00075ACB"/>
    <w:pPr>
      <w:ind w:left="140"/>
    </w:pPr>
  </w:style>
  <w:style w:type="character" w:customStyle="1" w:styleId="affff8">
    <w:name w:val="Опечатки"/>
    <w:uiPriority w:val="99"/>
    <w:rsid w:val="00075ACB"/>
    <w:rPr>
      <w:color w:val="FF0000"/>
    </w:rPr>
  </w:style>
  <w:style w:type="paragraph" w:customStyle="1" w:styleId="affff9">
    <w:name w:val="Переменная часть"/>
    <w:basedOn w:val="affc"/>
    <w:next w:val="a"/>
    <w:uiPriority w:val="99"/>
    <w:rsid w:val="00075ACB"/>
    <w:rPr>
      <w:sz w:val="18"/>
      <w:szCs w:val="18"/>
    </w:rPr>
  </w:style>
  <w:style w:type="paragraph" w:customStyle="1" w:styleId="affffa">
    <w:name w:val="Подвал для информации об изменениях"/>
    <w:basedOn w:val="1"/>
    <w:next w:val="a"/>
    <w:uiPriority w:val="99"/>
    <w:rsid w:val="00075ACB"/>
    <w:pPr>
      <w:keepNext w:val="0"/>
      <w:widowControl w:val="0"/>
      <w:suppressAutoHyphens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b">
    <w:name w:val="Подзаголовок для информации об изменениях"/>
    <w:basedOn w:val="afff6"/>
    <w:next w:val="a"/>
    <w:uiPriority w:val="99"/>
    <w:rsid w:val="00075ACB"/>
    <w:rPr>
      <w:b/>
      <w:bCs/>
    </w:rPr>
  </w:style>
  <w:style w:type="paragraph" w:customStyle="1" w:styleId="affffc">
    <w:name w:val="Подчёркнуный текст"/>
    <w:basedOn w:val="a"/>
    <w:next w:val="a"/>
    <w:uiPriority w:val="99"/>
    <w:rsid w:val="00075ACB"/>
    <w:pPr>
      <w:pBdr>
        <w:bottom w:val="single" w:sz="4" w:space="0" w:color="auto"/>
      </w:pBdr>
      <w:suppressAutoHyphens w:val="0"/>
      <w:autoSpaceDN w:val="0"/>
      <w:adjustRightInd w:val="0"/>
      <w:ind w:firstLine="720"/>
      <w:jc w:val="both"/>
    </w:pPr>
    <w:rPr>
      <w:rFonts w:ascii="Arial" w:hAnsi="Arial" w:cs="Arial"/>
      <w:sz w:val="24"/>
      <w:szCs w:val="24"/>
      <w:lang w:eastAsia="ru-RU"/>
    </w:rPr>
  </w:style>
  <w:style w:type="paragraph" w:customStyle="1" w:styleId="affffd">
    <w:name w:val="Постоянная часть"/>
    <w:basedOn w:val="affc"/>
    <w:next w:val="a"/>
    <w:uiPriority w:val="99"/>
    <w:rsid w:val="00075ACB"/>
    <w:rPr>
      <w:sz w:val="20"/>
      <w:szCs w:val="20"/>
    </w:rPr>
  </w:style>
  <w:style w:type="paragraph" w:customStyle="1" w:styleId="affffe">
    <w:name w:val="Пример."/>
    <w:basedOn w:val="aff6"/>
    <w:next w:val="a"/>
    <w:uiPriority w:val="99"/>
    <w:rsid w:val="00075ACB"/>
  </w:style>
  <w:style w:type="paragraph" w:customStyle="1" w:styleId="afffff">
    <w:name w:val="Примечание."/>
    <w:basedOn w:val="aff6"/>
    <w:next w:val="a"/>
    <w:uiPriority w:val="99"/>
    <w:rsid w:val="00075ACB"/>
  </w:style>
  <w:style w:type="character" w:customStyle="1" w:styleId="afffff0">
    <w:name w:val="Продолжение ссылки"/>
    <w:uiPriority w:val="99"/>
    <w:rsid w:val="00075ACB"/>
  </w:style>
  <w:style w:type="paragraph" w:customStyle="1" w:styleId="afffff1">
    <w:name w:val="Словарная статья"/>
    <w:basedOn w:val="a"/>
    <w:next w:val="a"/>
    <w:uiPriority w:val="99"/>
    <w:rsid w:val="00075ACB"/>
    <w:pPr>
      <w:suppressAutoHyphens w:val="0"/>
      <w:autoSpaceDN w:val="0"/>
      <w:adjustRightInd w:val="0"/>
      <w:ind w:right="118"/>
      <w:jc w:val="both"/>
    </w:pPr>
    <w:rPr>
      <w:rFonts w:ascii="Arial" w:hAnsi="Arial" w:cs="Arial"/>
      <w:sz w:val="24"/>
      <w:szCs w:val="24"/>
      <w:lang w:eastAsia="ru-RU"/>
    </w:rPr>
  </w:style>
  <w:style w:type="character" w:customStyle="1" w:styleId="afffff2">
    <w:name w:val="Сравнение редакций"/>
    <w:uiPriority w:val="99"/>
    <w:rsid w:val="00075ACB"/>
    <w:rPr>
      <w:color w:val="26282F"/>
    </w:rPr>
  </w:style>
  <w:style w:type="character" w:customStyle="1" w:styleId="afffff3">
    <w:name w:val="Сравнение редакций. Добавленный фрагмент"/>
    <w:uiPriority w:val="99"/>
    <w:rsid w:val="00075ACB"/>
    <w:rPr>
      <w:color w:val="000000"/>
      <w:shd w:val="clear" w:color="auto" w:fill="C1D7FF"/>
    </w:rPr>
  </w:style>
  <w:style w:type="character" w:customStyle="1" w:styleId="afffff4">
    <w:name w:val="Сравнение редакций. Удаленный фрагмент"/>
    <w:uiPriority w:val="99"/>
    <w:rsid w:val="00075ACB"/>
    <w:rPr>
      <w:color w:val="000000"/>
      <w:shd w:val="clear" w:color="auto" w:fill="C4C413"/>
    </w:rPr>
  </w:style>
  <w:style w:type="paragraph" w:customStyle="1" w:styleId="afffff5">
    <w:name w:val="Ссылка на официальную публикацию"/>
    <w:basedOn w:val="a"/>
    <w:next w:val="a"/>
    <w:uiPriority w:val="99"/>
    <w:rsid w:val="00075ACB"/>
    <w:pPr>
      <w:suppressAutoHyphens w:val="0"/>
      <w:autoSpaceDN w:val="0"/>
      <w:adjustRightInd w:val="0"/>
      <w:ind w:firstLine="720"/>
      <w:jc w:val="both"/>
    </w:pPr>
    <w:rPr>
      <w:rFonts w:ascii="Arial" w:hAnsi="Arial" w:cs="Arial"/>
      <w:sz w:val="24"/>
      <w:szCs w:val="24"/>
      <w:lang w:eastAsia="ru-RU"/>
    </w:rPr>
  </w:style>
  <w:style w:type="character" w:customStyle="1" w:styleId="afffff6">
    <w:name w:val="Ссылка на утративший силу документ"/>
    <w:uiPriority w:val="99"/>
    <w:rsid w:val="00075ACB"/>
    <w:rPr>
      <w:color w:val="749232"/>
    </w:rPr>
  </w:style>
  <w:style w:type="paragraph" w:customStyle="1" w:styleId="afffff7">
    <w:name w:val="Текст в таблице"/>
    <w:basedOn w:val="afe"/>
    <w:next w:val="a"/>
    <w:uiPriority w:val="99"/>
    <w:rsid w:val="00075ACB"/>
    <w:pPr>
      <w:ind w:firstLine="500"/>
    </w:pPr>
  </w:style>
  <w:style w:type="paragraph" w:customStyle="1" w:styleId="afffff8">
    <w:name w:val="Текст ЭР (см. также)"/>
    <w:basedOn w:val="a"/>
    <w:next w:val="a"/>
    <w:uiPriority w:val="99"/>
    <w:rsid w:val="00075ACB"/>
    <w:pPr>
      <w:suppressAutoHyphens w:val="0"/>
      <w:autoSpaceDN w:val="0"/>
      <w:adjustRightInd w:val="0"/>
      <w:spacing w:before="200"/>
    </w:pPr>
    <w:rPr>
      <w:rFonts w:ascii="Arial" w:hAnsi="Arial" w:cs="Arial"/>
      <w:lang w:eastAsia="ru-RU"/>
    </w:rPr>
  </w:style>
  <w:style w:type="paragraph" w:customStyle="1" w:styleId="afffff9">
    <w:name w:val="Технический комментарий"/>
    <w:basedOn w:val="a"/>
    <w:next w:val="a"/>
    <w:uiPriority w:val="99"/>
    <w:rsid w:val="00075ACB"/>
    <w:pPr>
      <w:suppressAutoHyphens w:val="0"/>
      <w:autoSpaceDN w:val="0"/>
      <w:adjustRightInd w:val="0"/>
    </w:pPr>
    <w:rPr>
      <w:rFonts w:ascii="Arial" w:hAnsi="Arial" w:cs="Arial"/>
      <w:color w:val="463F31"/>
      <w:sz w:val="24"/>
      <w:szCs w:val="24"/>
      <w:shd w:val="clear" w:color="auto" w:fill="FFFFA6"/>
      <w:lang w:eastAsia="ru-RU"/>
    </w:rPr>
  </w:style>
  <w:style w:type="character" w:customStyle="1" w:styleId="afffffa">
    <w:name w:val="Утратил силу"/>
    <w:uiPriority w:val="99"/>
    <w:rsid w:val="00075ACB"/>
    <w:rPr>
      <w:strike/>
      <w:color w:val="666600"/>
    </w:rPr>
  </w:style>
  <w:style w:type="paragraph" w:customStyle="1" w:styleId="afffffb">
    <w:name w:val="Формула"/>
    <w:basedOn w:val="a"/>
    <w:next w:val="a"/>
    <w:uiPriority w:val="99"/>
    <w:rsid w:val="00075ACB"/>
    <w:pPr>
      <w:suppressAutoHyphens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c">
    <w:name w:val="Центрированный (таблица)"/>
    <w:basedOn w:val="afe"/>
    <w:next w:val="a"/>
    <w:uiPriority w:val="99"/>
    <w:rsid w:val="00075ACB"/>
    <w:pPr>
      <w:jc w:val="center"/>
    </w:pPr>
  </w:style>
  <w:style w:type="paragraph" w:customStyle="1" w:styleId="-">
    <w:name w:val="ЭР-содержание (правое окно)"/>
    <w:basedOn w:val="a"/>
    <w:next w:val="a"/>
    <w:uiPriority w:val="99"/>
    <w:rsid w:val="00075ACB"/>
    <w:pPr>
      <w:suppressAutoHyphens w:val="0"/>
      <w:autoSpaceDN w:val="0"/>
      <w:adjustRightInd w:val="0"/>
      <w:spacing w:before="300"/>
    </w:pPr>
    <w:rPr>
      <w:rFonts w:ascii="Arial" w:hAnsi="Arial" w:cs="Arial"/>
      <w:sz w:val="24"/>
      <w:szCs w:val="24"/>
      <w:lang w:eastAsia="ru-RU"/>
    </w:rPr>
  </w:style>
  <w:style w:type="table" w:customStyle="1" w:styleId="26">
    <w:name w:val="Сетка таблицы2"/>
    <w:basedOn w:val="a1"/>
    <w:next w:val="afc"/>
    <w:uiPriority w:val="39"/>
    <w:rsid w:val="00075AC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Emphasis"/>
    <w:uiPriority w:val="20"/>
    <w:qFormat/>
    <w:rsid w:val="00075ACB"/>
    <w:rPr>
      <w:rFonts w:cs="Times New Roman"/>
      <w:i/>
    </w:rPr>
  </w:style>
  <w:style w:type="character" w:customStyle="1" w:styleId="s106">
    <w:name w:val="s_106"/>
    <w:rsid w:val="00075ACB"/>
  </w:style>
  <w:style w:type="numbering" w:customStyle="1" w:styleId="35">
    <w:name w:val="Нет списка3"/>
    <w:next w:val="a2"/>
    <w:uiPriority w:val="99"/>
    <w:semiHidden/>
    <w:unhideWhenUsed/>
    <w:rsid w:val="00FA623A"/>
  </w:style>
  <w:style w:type="table" w:customStyle="1" w:styleId="36">
    <w:name w:val="Сетка таблицы3"/>
    <w:basedOn w:val="a1"/>
    <w:next w:val="afc"/>
    <w:uiPriority w:val="59"/>
    <w:rsid w:val="00FA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FA623A"/>
  </w:style>
  <w:style w:type="numbering" w:customStyle="1" w:styleId="112">
    <w:name w:val="Нет списка112"/>
    <w:next w:val="a2"/>
    <w:uiPriority w:val="99"/>
    <w:semiHidden/>
    <w:unhideWhenUsed/>
    <w:rsid w:val="00FA623A"/>
  </w:style>
  <w:style w:type="numbering" w:customStyle="1" w:styleId="210">
    <w:name w:val="Нет списка21"/>
    <w:next w:val="a2"/>
    <w:uiPriority w:val="99"/>
    <w:semiHidden/>
    <w:unhideWhenUsed/>
    <w:rsid w:val="00FA6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link w:val="10"/>
    <w:uiPriority w:val="99"/>
    <w:qFormat/>
    <w:rsid w:val="00075ACB"/>
    <w:pPr>
      <w:keepNext/>
      <w:widowControl/>
      <w:autoSpaceDE/>
      <w:jc w:val="center"/>
      <w:outlineLvl w:val="0"/>
    </w:pPr>
    <w:rPr>
      <w:b/>
      <w:color w:val="00000A"/>
      <w:sz w:val="44"/>
    </w:rPr>
  </w:style>
  <w:style w:type="paragraph" w:styleId="2">
    <w:name w:val="heading 2"/>
    <w:basedOn w:val="a"/>
    <w:link w:val="20"/>
    <w:uiPriority w:val="99"/>
    <w:qFormat/>
    <w:rsid w:val="00075ACB"/>
    <w:pPr>
      <w:keepNext/>
      <w:widowControl/>
      <w:autoSpaceDE/>
      <w:jc w:val="center"/>
      <w:outlineLvl w:val="1"/>
    </w:pPr>
    <w:rPr>
      <w:b/>
      <w:color w:val="00000A"/>
      <w:sz w:val="24"/>
    </w:rPr>
  </w:style>
  <w:style w:type="paragraph" w:styleId="3">
    <w:name w:val="heading 3"/>
    <w:basedOn w:val="a"/>
    <w:link w:val="30"/>
    <w:uiPriority w:val="99"/>
    <w:unhideWhenUsed/>
    <w:qFormat/>
    <w:rsid w:val="00075ACB"/>
    <w:pPr>
      <w:keepNext/>
      <w:widowControl/>
      <w:autoSpaceDE/>
      <w:spacing w:before="240" w:after="60"/>
      <w:outlineLvl w:val="2"/>
    </w:pPr>
    <w:rPr>
      <w:rFonts w:ascii="Calibri Light" w:hAnsi="Calibri Light"/>
      <w:b/>
      <w:bCs/>
      <w:color w:val="00000A"/>
      <w:sz w:val="26"/>
      <w:szCs w:val="26"/>
    </w:rPr>
  </w:style>
  <w:style w:type="paragraph" w:styleId="4">
    <w:name w:val="heading 4"/>
    <w:basedOn w:val="a"/>
    <w:link w:val="40"/>
    <w:uiPriority w:val="99"/>
    <w:qFormat/>
    <w:rsid w:val="00075ACB"/>
    <w:pPr>
      <w:keepNext/>
      <w:widowControl/>
      <w:autoSpaceDE/>
      <w:jc w:val="center"/>
      <w:outlineLvl w:val="3"/>
    </w:pPr>
    <w:rPr>
      <w:b/>
      <w:color w:val="00000A"/>
      <w:sz w:val="48"/>
    </w:rPr>
  </w:style>
  <w:style w:type="paragraph" w:styleId="6">
    <w:name w:val="heading 6"/>
    <w:basedOn w:val="a"/>
    <w:link w:val="60"/>
    <w:qFormat/>
    <w:rsid w:val="00075ACB"/>
    <w:pPr>
      <w:keepNext/>
      <w:widowControl/>
      <w:autoSpaceDE/>
      <w:jc w:val="center"/>
      <w:outlineLvl w:val="5"/>
    </w:pPr>
    <w:rPr>
      <w:b/>
      <w:color w:val="00000A"/>
      <w:sz w:val="24"/>
    </w:rPr>
  </w:style>
  <w:style w:type="paragraph" w:styleId="7">
    <w:name w:val="heading 7"/>
    <w:basedOn w:val="a"/>
    <w:link w:val="70"/>
    <w:qFormat/>
    <w:rsid w:val="00075ACB"/>
    <w:pPr>
      <w:keepNext/>
      <w:widowControl/>
      <w:autoSpaceDE/>
      <w:jc w:val="center"/>
      <w:outlineLvl w:val="6"/>
    </w:pPr>
    <w:rPr>
      <w:rFonts w:ascii="Arial" w:hAnsi="Arial"/>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1">
    <w:name w:val="Основной шрифт абзаца1"/>
    <w:qFormat/>
  </w:style>
  <w:style w:type="paragraph" w:styleId="a3">
    <w:name w:val="Title"/>
    <w:basedOn w:val="a"/>
    <w:next w:val="a4"/>
    <w:link w:val="a5"/>
    <w:uiPriority w:val="99"/>
    <w:qFormat/>
    <w:pPr>
      <w:keepNext/>
      <w:spacing w:before="240" w:after="120"/>
    </w:pPr>
    <w:rPr>
      <w:rFonts w:ascii="Arial" w:eastAsia="Lucida Sans Unicode" w:hAnsi="Arial" w:cs="Tahoma"/>
      <w:sz w:val="28"/>
      <w:szCs w:val="28"/>
    </w:rPr>
  </w:style>
  <w:style w:type="paragraph" w:styleId="a4">
    <w:name w:val="Body Text"/>
    <w:basedOn w:val="a"/>
    <w:link w:val="a6"/>
    <w:uiPriority w:val="99"/>
    <w:pPr>
      <w:spacing w:after="120"/>
    </w:pPr>
  </w:style>
  <w:style w:type="paragraph" w:styleId="a7">
    <w:name w:val="List"/>
    <w:basedOn w:val="a4"/>
    <w:rPr>
      <w:rFonts w:cs="Tahoma"/>
    </w:rPr>
  </w:style>
  <w:style w:type="paragraph" w:customStyle="1" w:styleId="12">
    <w:name w:val="Название1"/>
    <w:basedOn w:val="a"/>
    <w:qFormat/>
    <w:pPr>
      <w:suppressLineNumbers/>
      <w:spacing w:before="120" w:after="120"/>
    </w:pPr>
    <w:rPr>
      <w:rFonts w:cs="Tahoma"/>
      <w:i/>
      <w:iCs/>
      <w:sz w:val="24"/>
      <w:szCs w:val="24"/>
    </w:rPr>
  </w:style>
  <w:style w:type="paragraph" w:customStyle="1" w:styleId="13">
    <w:name w:val="Указатель1"/>
    <w:basedOn w:val="a"/>
    <w:qFormat/>
    <w:pPr>
      <w:suppressLineNumbers/>
    </w:pPr>
    <w:rPr>
      <w:rFonts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Standard">
    <w:name w:val="Standard"/>
    <w:rsid w:val="00A84CA2"/>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aa">
    <w:name w:val="Знак"/>
    <w:basedOn w:val="a"/>
    <w:qFormat/>
    <w:rsid w:val="00A84CA2"/>
    <w:pPr>
      <w:widowControl/>
      <w:suppressAutoHyphens w:val="0"/>
      <w:autoSpaceDE/>
      <w:spacing w:before="100" w:beforeAutospacing="1" w:after="100" w:afterAutospacing="1"/>
      <w:jc w:val="both"/>
    </w:pPr>
    <w:rPr>
      <w:rFonts w:ascii="Tahoma" w:hAnsi="Tahoma"/>
      <w:lang w:val="en-US" w:eastAsia="en-US"/>
    </w:rPr>
  </w:style>
  <w:style w:type="paragraph" w:styleId="ab">
    <w:name w:val="Balloon Text"/>
    <w:basedOn w:val="a"/>
    <w:link w:val="ac"/>
    <w:uiPriority w:val="99"/>
    <w:unhideWhenUsed/>
    <w:qFormat/>
    <w:rsid w:val="00A84CA2"/>
    <w:rPr>
      <w:rFonts w:ascii="Segoe UI" w:hAnsi="Segoe UI" w:cs="Segoe UI"/>
      <w:sz w:val="18"/>
      <w:szCs w:val="18"/>
    </w:rPr>
  </w:style>
  <w:style w:type="character" w:customStyle="1" w:styleId="ac">
    <w:name w:val="Текст выноски Знак"/>
    <w:link w:val="ab"/>
    <w:uiPriority w:val="99"/>
    <w:rsid w:val="00A84CA2"/>
    <w:rPr>
      <w:rFonts w:ascii="Segoe UI" w:hAnsi="Segoe UI" w:cs="Segoe UI"/>
      <w:sz w:val="18"/>
      <w:szCs w:val="18"/>
      <w:lang w:eastAsia="ar-SA"/>
    </w:rPr>
  </w:style>
  <w:style w:type="character" w:customStyle="1" w:styleId="10">
    <w:name w:val="Заголовок 1 Знак"/>
    <w:basedOn w:val="a0"/>
    <w:link w:val="1"/>
    <w:uiPriority w:val="9"/>
    <w:rsid w:val="00075ACB"/>
    <w:rPr>
      <w:b/>
      <w:color w:val="00000A"/>
      <w:sz w:val="44"/>
      <w:lang w:eastAsia="ar-SA"/>
    </w:rPr>
  </w:style>
  <w:style w:type="character" w:customStyle="1" w:styleId="20">
    <w:name w:val="Заголовок 2 Знак"/>
    <w:basedOn w:val="a0"/>
    <w:link w:val="2"/>
    <w:uiPriority w:val="9"/>
    <w:rsid w:val="00075ACB"/>
    <w:rPr>
      <w:b/>
      <w:color w:val="00000A"/>
      <w:sz w:val="24"/>
      <w:lang w:eastAsia="ar-SA"/>
    </w:rPr>
  </w:style>
  <w:style w:type="character" w:customStyle="1" w:styleId="30">
    <w:name w:val="Заголовок 3 Знак"/>
    <w:basedOn w:val="a0"/>
    <w:link w:val="3"/>
    <w:uiPriority w:val="9"/>
    <w:qFormat/>
    <w:rsid w:val="00075ACB"/>
    <w:rPr>
      <w:rFonts w:ascii="Calibri Light" w:hAnsi="Calibri Light"/>
      <w:b/>
      <w:bCs/>
      <w:color w:val="00000A"/>
      <w:sz w:val="26"/>
      <w:szCs w:val="26"/>
      <w:lang w:eastAsia="ar-SA"/>
    </w:rPr>
  </w:style>
  <w:style w:type="character" w:customStyle="1" w:styleId="40">
    <w:name w:val="Заголовок 4 Знак"/>
    <w:basedOn w:val="a0"/>
    <w:link w:val="4"/>
    <w:uiPriority w:val="99"/>
    <w:rsid w:val="00075ACB"/>
    <w:rPr>
      <w:b/>
      <w:color w:val="00000A"/>
      <w:sz w:val="48"/>
      <w:lang w:eastAsia="ar-SA"/>
    </w:rPr>
  </w:style>
  <w:style w:type="character" w:customStyle="1" w:styleId="60">
    <w:name w:val="Заголовок 6 Знак"/>
    <w:basedOn w:val="a0"/>
    <w:link w:val="6"/>
    <w:rsid w:val="00075ACB"/>
    <w:rPr>
      <w:b/>
      <w:color w:val="00000A"/>
      <w:sz w:val="24"/>
      <w:lang w:eastAsia="ar-SA"/>
    </w:rPr>
  </w:style>
  <w:style w:type="character" w:customStyle="1" w:styleId="70">
    <w:name w:val="Заголовок 7 Знак"/>
    <w:basedOn w:val="a0"/>
    <w:link w:val="7"/>
    <w:rsid w:val="00075ACB"/>
    <w:rPr>
      <w:rFonts w:ascii="Arial" w:hAnsi="Arial"/>
      <w:color w:val="00000A"/>
      <w:sz w:val="24"/>
      <w:lang w:eastAsia="ar-SA"/>
    </w:rPr>
  </w:style>
  <w:style w:type="numbering" w:customStyle="1" w:styleId="14">
    <w:name w:val="Нет списка1"/>
    <w:next w:val="a2"/>
    <w:uiPriority w:val="99"/>
    <w:semiHidden/>
    <w:unhideWhenUsed/>
    <w:rsid w:val="00075ACB"/>
  </w:style>
  <w:style w:type="character" w:styleId="ad">
    <w:name w:val="page number"/>
    <w:basedOn w:val="11"/>
    <w:qFormat/>
    <w:rsid w:val="00075ACB"/>
  </w:style>
  <w:style w:type="character" w:customStyle="1" w:styleId="ae">
    <w:name w:val="Основной текст с отступом Знак"/>
    <w:qFormat/>
    <w:rsid w:val="00075ACB"/>
    <w:rPr>
      <w:lang w:eastAsia="ar-SA"/>
    </w:rPr>
  </w:style>
  <w:style w:type="character" w:customStyle="1" w:styleId="ListLabel1">
    <w:name w:val="ListLabel 1"/>
    <w:qFormat/>
    <w:rsid w:val="00075ACB"/>
    <w:rPr>
      <w:rFonts w:cs="Courier New"/>
    </w:rPr>
  </w:style>
  <w:style w:type="character" w:customStyle="1" w:styleId="ListLabel2">
    <w:name w:val="ListLabel 2"/>
    <w:qFormat/>
    <w:rsid w:val="00075ACB"/>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
    <w:name w:val="ListLabel 3"/>
    <w:qFormat/>
    <w:rsid w:val="00075ACB"/>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075ACB"/>
    <w:rPr>
      <w:rFonts w:cs="Times New Roman"/>
    </w:rPr>
  </w:style>
  <w:style w:type="paragraph" w:customStyle="1" w:styleId="af">
    <w:name w:val="Заголовок"/>
    <w:basedOn w:val="a"/>
    <w:next w:val="a4"/>
    <w:qFormat/>
    <w:rsid w:val="00075ACB"/>
    <w:pPr>
      <w:keepNext/>
      <w:widowControl/>
      <w:autoSpaceDE/>
      <w:spacing w:before="240" w:after="120"/>
    </w:pPr>
    <w:rPr>
      <w:rFonts w:ascii="Liberation Sans" w:eastAsia="Microsoft YaHei" w:hAnsi="Liberation Sans" w:cs="Mangal"/>
      <w:color w:val="00000A"/>
      <w:sz w:val="28"/>
      <w:szCs w:val="28"/>
    </w:rPr>
  </w:style>
  <w:style w:type="paragraph" w:styleId="15">
    <w:name w:val="index 1"/>
    <w:basedOn w:val="a"/>
    <w:next w:val="a"/>
    <w:autoRedefine/>
    <w:uiPriority w:val="99"/>
    <w:semiHidden/>
    <w:unhideWhenUsed/>
    <w:rsid w:val="00075ACB"/>
    <w:pPr>
      <w:ind w:left="200" w:hanging="200"/>
    </w:pPr>
  </w:style>
  <w:style w:type="paragraph" w:styleId="af0">
    <w:name w:val="index heading"/>
    <w:basedOn w:val="a"/>
    <w:qFormat/>
    <w:rsid w:val="00075ACB"/>
    <w:pPr>
      <w:widowControl/>
      <w:suppressLineNumbers/>
      <w:autoSpaceDE/>
    </w:pPr>
    <w:rPr>
      <w:rFonts w:cs="Mangal"/>
      <w:color w:val="00000A"/>
    </w:rPr>
  </w:style>
  <w:style w:type="paragraph" w:customStyle="1" w:styleId="af1">
    <w:name w:val="Заглавие"/>
    <w:basedOn w:val="a"/>
    <w:qFormat/>
    <w:rsid w:val="00075ACB"/>
    <w:pPr>
      <w:keepNext/>
      <w:widowControl/>
      <w:autoSpaceDE/>
      <w:spacing w:before="240" w:after="120"/>
    </w:pPr>
    <w:rPr>
      <w:rFonts w:ascii="Arial" w:eastAsia="Lucida Sans Unicode" w:hAnsi="Arial" w:cs="Mangal"/>
      <w:color w:val="00000A"/>
      <w:sz w:val="28"/>
      <w:szCs w:val="28"/>
    </w:rPr>
  </w:style>
  <w:style w:type="paragraph" w:styleId="af2">
    <w:name w:val="header"/>
    <w:basedOn w:val="a"/>
    <w:link w:val="af3"/>
    <w:uiPriority w:val="99"/>
    <w:rsid w:val="00075ACB"/>
    <w:pPr>
      <w:widowControl/>
      <w:tabs>
        <w:tab w:val="center" w:pos="4677"/>
        <w:tab w:val="right" w:pos="9355"/>
      </w:tabs>
      <w:autoSpaceDE/>
    </w:pPr>
    <w:rPr>
      <w:color w:val="00000A"/>
    </w:rPr>
  </w:style>
  <w:style w:type="character" w:customStyle="1" w:styleId="af3">
    <w:name w:val="Верхний колонтитул Знак"/>
    <w:basedOn w:val="a0"/>
    <w:link w:val="af2"/>
    <w:uiPriority w:val="99"/>
    <w:rsid w:val="00075ACB"/>
    <w:rPr>
      <w:color w:val="00000A"/>
      <w:lang w:eastAsia="ar-SA"/>
    </w:rPr>
  </w:style>
  <w:style w:type="paragraph" w:styleId="af4">
    <w:name w:val="footer"/>
    <w:basedOn w:val="a"/>
    <w:link w:val="af5"/>
    <w:uiPriority w:val="99"/>
    <w:rsid w:val="00075ACB"/>
    <w:pPr>
      <w:widowControl/>
      <w:tabs>
        <w:tab w:val="center" w:pos="4677"/>
        <w:tab w:val="right" w:pos="9355"/>
      </w:tabs>
      <w:autoSpaceDE/>
    </w:pPr>
    <w:rPr>
      <w:color w:val="00000A"/>
    </w:rPr>
  </w:style>
  <w:style w:type="character" w:customStyle="1" w:styleId="af5">
    <w:name w:val="Нижний колонтитул Знак"/>
    <w:basedOn w:val="a0"/>
    <w:link w:val="af4"/>
    <w:uiPriority w:val="99"/>
    <w:rsid w:val="00075ACB"/>
    <w:rPr>
      <w:color w:val="00000A"/>
      <w:lang w:eastAsia="ar-SA"/>
    </w:rPr>
  </w:style>
  <w:style w:type="paragraph" w:customStyle="1" w:styleId="af6">
    <w:name w:val="Содержимое врезки"/>
    <w:basedOn w:val="a4"/>
    <w:qFormat/>
    <w:rsid w:val="00075ACB"/>
    <w:pPr>
      <w:widowControl/>
      <w:autoSpaceDE/>
    </w:pPr>
    <w:rPr>
      <w:color w:val="00000A"/>
    </w:rPr>
  </w:style>
  <w:style w:type="paragraph" w:styleId="af7">
    <w:name w:val="Body Text Indent"/>
    <w:basedOn w:val="a"/>
    <w:link w:val="16"/>
    <w:rsid w:val="00075ACB"/>
    <w:pPr>
      <w:widowControl/>
      <w:autoSpaceDE/>
      <w:spacing w:after="120"/>
      <w:ind w:left="283"/>
    </w:pPr>
    <w:rPr>
      <w:color w:val="00000A"/>
    </w:rPr>
  </w:style>
  <w:style w:type="character" w:customStyle="1" w:styleId="16">
    <w:name w:val="Основной текст с отступом Знак1"/>
    <w:basedOn w:val="a0"/>
    <w:link w:val="af7"/>
    <w:rsid w:val="00075ACB"/>
    <w:rPr>
      <w:color w:val="00000A"/>
      <w:lang w:eastAsia="ar-SA"/>
    </w:rPr>
  </w:style>
  <w:style w:type="paragraph" w:customStyle="1" w:styleId="17">
    <w:name w:val="Название объекта1"/>
    <w:basedOn w:val="a"/>
    <w:qFormat/>
    <w:rsid w:val="00075ACB"/>
    <w:pPr>
      <w:widowControl/>
      <w:autoSpaceDE/>
      <w:jc w:val="center"/>
    </w:pPr>
    <w:rPr>
      <w:b/>
      <w:color w:val="00000A"/>
      <w:sz w:val="32"/>
    </w:rPr>
  </w:style>
  <w:style w:type="paragraph" w:styleId="af8">
    <w:name w:val="Normal (Web)"/>
    <w:basedOn w:val="a"/>
    <w:uiPriority w:val="99"/>
    <w:unhideWhenUsed/>
    <w:qFormat/>
    <w:rsid w:val="00075ACB"/>
    <w:pPr>
      <w:widowControl/>
      <w:suppressAutoHyphens w:val="0"/>
      <w:autoSpaceDE/>
      <w:spacing w:beforeAutospacing="1" w:afterAutospacing="1"/>
    </w:pPr>
    <w:rPr>
      <w:color w:val="00000A"/>
      <w:sz w:val="24"/>
      <w:szCs w:val="24"/>
      <w:lang w:eastAsia="ru-RU"/>
    </w:rPr>
  </w:style>
  <w:style w:type="paragraph" w:styleId="af9">
    <w:name w:val="caption"/>
    <w:basedOn w:val="a"/>
    <w:qFormat/>
    <w:rsid w:val="00075ACB"/>
    <w:pPr>
      <w:widowControl/>
      <w:suppressAutoHyphens w:val="0"/>
      <w:autoSpaceDE/>
      <w:jc w:val="center"/>
    </w:pPr>
    <w:rPr>
      <w:b/>
      <w:color w:val="00000A"/>
      <w:sz w:val="32"/>
      <w:lang w:eastAsia="ru-RU"/>
    </w:rPr>
  </w:style>
  <w:style w:type="paragraph" w:styleId="afa">
    <w:name w:val="No Spacing"/>
    <w:uiPriority w:val="1"/>
    <w:qFormat/>
    <w:rsid w:val="00075ACB"/>
    <w:pPr>
      <w:suppressAutoHyphens/>
    </w:pPr>
    <w:rPr>
      <w:rFonts w:ascii="Calibri" w:eastAsia="Calibri" w:hAnsi="Calibri" w:cs="Calibri"/>
      <w:color w:val="00000A"/>
      <w:sz w:val="22"/>
      <w:szCs w:val="22"/>
      <w:lang w:eastAsia="ar-SA"/>
    </w:rPr>
  </w:style>
  <w:style w:type="paragraph" w:customStyle="1" w:styleId="ConsPlusTitle">
    <w:name w:val="ConsPlusTitle"/>
    <w:uiPriority w:val="99"/>
    <w:qFormat/>
    <w:rsid w:val="00075ACB"/>
    <w:pPr>
      <w:widowControl w:val="0"/>
    </w:pPr>
    <w:rPr>
      <w:rFonts w:ascii="Calibri" w:hAnsi="Calibri" w:cs="Calibri"/>
      <w:b/>
      <w:color w:val="00000A"/>
      <w:sz w:val="22"/>
    </w:rPr>
  </w:style>
  <w:style w:type="paragraph" w:styleId="afb">
    <w:name w:val="List Paragraph"/>
    <w:basedOn w:val="a"/>
    <w:uiPriority w:val="34"/>
    <w:qFormat/>
    <w:rsid w:val="00075ACB"/>
    <w:pPr>
      <w:autoSpaceDE/>
      <w:ind w:left="720"/>
      <w:contextualSpacing/>
    </w:pPr>
    <w:rPr>
      <w:rFonts w:ascii="Arial" w:hAnsi="Arial" w:cs="Arial"/>
      <w:color w:val="00000A"/>
      <w:sz w:val="18"/>
      <w:szCs w:val="18"/>
    </w:rPr>
  </w:style>
  <w:style w:type="table" w:styleId="afc">
    <w:name w:val="Table Grid"/>
    <w:basedOn w:val="a1"/>
    <w:rsid w:val="0007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5ACB"/>
  </w:style>
  <w:style w:type="table" w:customStyle="1" w:styleId="18">
    <w:name w:val="Сетка таблицы1"/>
    <w:basedOn w:val="a1"/>
    <w:next w:val="afc"/>
    <w:uiPriority w:val="59"/>
    <w:rsid w:val="00075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link w:val="a4"/>
    <w:uiPriority w:val="99"/>
    <w:rsid w:val="00075ACB"/>
    <w:rPr>
      <w:lang w:eastAsia="ar-SA"/>
    </w:rPr>
  </w:style>
  <w:style w:type="paragraph" w:styleId="21">
    <w:name w:val="Body Text Indent 2"/>
    <w:basedOn w:val="a"/>
    <w:link w:val="22"/>
    <w:uiPriority w:val="99"/>
    <w:rsid w:val="00075ACB"/>
    <w:pPr>
      <w:widowControl/>
      <w:suppressAutoHyphens w:val="0"/>
      <w:autoSpaceDE/>
      <w:ind w:firstLine="851"/>
      <w:jc w:val="both"/>
    </w:pPr>
    <w:rPr>
      <w:sz w:val="28"/>
      <w:lang w:val="x-none" w:eastAsia="x-none"/>
    </w:rPr>
  </w:style>
  <w:style w:type="character" w:customStyle="1" w:styleId="22">
    <w:name w:val="Основной текст с отступом 2 Знак"/>
    <w:basedOn w:val="a0"/>
    <w:link w:val="21"/>
    <w:uiPriority w:val="99"/>
    <w:rsid w:val="00075ACB"/>
    <w:rPr>
      <w:sz w:val="28"/>
      <w:lang w:val="x-none" w:eastAsia="x-none"/>
    </w:rPr>
  </w:style>
  <w:style w:type="paragraph" w:styleId="31">
    <w:name w:val="Body Text 3"/>
    <w:basedOn w:val="a"/>
    <w:link w:val="32"/>
    <w:uiPriority w:val="99"/>
    <w:unhideWhenUsed/>
    <w:rsid w:val="00075ACB"/>
    <w:pPr>
      <w:widowControl/>
      <w:suppressAutoHyphens w:val="0"/>
      <w:autoSpaceDE/>
      <w:spacing w:after="120"/>
      <w:ind w:firstLine="851"/>
      <w:jc w:val="both"/>
    </w:pPr>
    <w:rPr>
      <w:sz w:val="16"/>
      <w:szCs w:val="16"/>
      <w:lang w:val="x-none" w:eastAsia="x-none"/>
    </w:rPr>
  </w:style>
  <w:style w:type="character" w:customStyle="1" w:styleId="32">
    <w:name w:val="Основной текст 3 Знак"/>
    <w:basedOn w:val="a0"/>
    <w:link w:val="31"/>
    <w:uiPriority w:val="99"/>
    <w:rsid w:val="00075ACB"/>
    <w:rPr>
      <w:sz w:val="16"/>
      <w:szCs w:val="16"/>
      <w:lang w:val="x-none" w:eastAsia="x-none"/>
    </w:rPr>
  </w:style>
  <w:style w:type="paragraph" w:customStyle="1" w:styleId="ConsPlusNormal">
    <w:name w:val="ConsPlusNormal"/>
    <w:rsid w:val="00075ACB"/>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075ACB"/>
    <w:pPr>
      <w:widowControl/>
      <w:suppressAutoHyphens w:val="0"/>
      <w:autoSpaceDE/>
      <w:spacing w:after="120"/>
      <w:ind w:left="283" w:firstLine="851"/>
      <w:jc w:val="both"/>
    </w:pPr>
    <w:rPr>
      <w:sz w:val="16"/>
      <w:szCs w:val="16"/>
      <w:lang w:val="x-none" w:eastAsia="x-none"/>
    </w:rPr>
  </w:style>
  <w:style w:type="character" w:customStyle="1" w:styleId="34">
    <w:name w:val="Основной текст с отступом 3 Знак"/>
    <w:basedOn w:val="a0"/>
    <w:link w:val="33"/>
    <w:uiPriority w:val="99"/>
    <w:rsid w:val="00075ACB"/>
    <w:rPr>
      <w:sz w:val="16"/>
      <w:szCs w:val="16"/>
      <w:lang w:val="x-none" w:eastAsia="x-none"/>
    </w:rPr>
  </w:style>
  <w:style w:type="paragraph" w:customStyle="1" w:styleId="19">
    <w:name w:val="Знак1 Знак"/>
    <w:basedOn w:val="a"/>
    <w:next w:val="a"/>
    <w:semiHidden/>
    <w:rsid w:val="00075ACB"/>
    <w:pPr>
      <w:widowControl/>
      <w:suppressAutoHyphens w:val="0"/>
      <w:autoSpaceDE/>
      <w:spacing w:after="160" w:line="240" w:lineRule="exact"/>
    </w:pPr>
    <w:rPr>
      <w:rFonts w:ascii="Arial" w:hAnsi="Arial" w:cs="Arial"/>
      <w:lang w:val="en-US" w:eastAsia="en-US"/>
    </w:rPr>
  </w:style>
  <w:style w:type="paragraph" w:styleId="23">
    <w:name w:val="Body Text 2"/>
    <w:basedOn w:val="a"/>
    <w:link w:val="24"/>
    <w:uiPriority w:val="99"/>
    <w:rsid w:val="00075ACB"/>
    <w:pPr>
      <w:widowControl/>
      <w:autoSpaceDE/>
      <w:spacing w:after="120" w:line="480" w:lineRule="auto"/>
    </w:pPr>
    <w:rPr>
      <w:lang w:val="x-none" w:eastAsia="en-US"/>
    </w:rPr>
  </w:style>
  <w:style w:type="character" w:customStyle="1" w:styleId="24">
    <w:name w:val="Основной текст 2 Знак"/>
    <w:basedOn w:val="a0"/>
    <w:link w:val="23"/>
    <w:uiPriority w:val="99"/>
    <w:rsid w:val="00075ACB"/>
    <w:rPr>
      <w:lang w:val="x-none" w:eastAsia="en-US"/>
    </w:rPr>
  </w:style>
  <w:style w:type="paragraph" w:customStyle="1" w:styleId="ConsTitle">
    <w:name w:val="ConsTitle"/>
    <w:rsid w:val="00075ACB"/>
    <w:pPr>
      <w:widowControl w:val="0"/>
      <w:autoSpaceDE w:val="0"/>
      <w:autoSpaceDN w:val="0"/>
      <w:adjustRightInd w:val="0"/>
      <w:ind w:right="19772"/>
    </w:pPr>
    <w:rPr>
      <w:rFonts w:ascii="Arial" w:hAnsi="Arial" w:cs="Arial"/>
      <w:b/>
      <w:bCs/>
    </w:rPr>
  </w:style>
  <w:style w:type="character" w:customStyle="1" w:styleId="afd">
    <w:name w:val="Цветовое выделение"/>
    <w:uiPriority w:val="99"/>
    <w:rsid w:val="00075ACB"/>
    <w:rPr>
      <w:b/>
      <w:bCs/>
      <w:color w:val="000080"/>
    </w:rPr>
  </w:style>
  <w:style w:type="paragraph" w:customStyle="1" w:styleId="afe">
    <w:name w:val="Нормальный (таблица)"/>
    <w:basedOn w:val="a"/>
    <w:next w:val="a"/>
    <w:uiPriority w:val="99"/>
    <w:rsid w:val="00075ACB"/>
    <w:pPr>
      <w:suppressAutoHyphens w:val="0"/>
      <w:autoSpaceDN w:val="0"/>
      <w:adjustRightInd w:val="0"/>
      <w:jc w:val="both"/>
    </w:pPr>
    <w:rPr>
      <w:rFonts w:ascii="Arial" w:hAnsi="Arial" w:cs="Arial"/>
      <w:sz w:val="24"/>
      <w:szCs w:val="24"/>
      <w:lang w:eastAsia="ru-RU"/>
    </w:rPr>
  </w:style>
  <w:style w:type="paragraph" w:customStyle="1" w:styleId="aff">
    <w:name w:val="Прижатый влево"/>
    <w:basedOn w:val="a"/>
    <w:next w:val="a"/>
    <w:uiPriority w:val="99"/>
    <w:rsid w:val="00075ACB"/>
    <w:pPr>
      <w:suppressAutoHyphens w:val="0"/>
      <w:autoSpaceDN w:val="0"/>
      <w:adjustRightInd w:val="0"/>
    </w:pPr>
    <w:rPr>
      <w:rFonts w:ascii="Arial" w:hAnsi="Arial" w:cs="Arial"/>
      <w:sz w:val="24"/>
      <w:szCs w:val="24"/>
      <w:lang w:eastAsia="ru-RU"/>
    </w:rPr>
  </w:style>
  <w:style w:type="character" w:customStyle="1" w:styleId="a5">
    <w:name w:val="Название Знак"/>
    <w:link w:val="a3"/>
    <w:uiPriority w:val="10"/>
    <w:rsid w:val="00075ACB"/>
    <w:rPr>
      <w:rFonts w:ascii="Arial" w:eastAsia="Lucida Sans Unicode" w:hAnsi="Arial" w:cs="Tahoma"/>
      <w:sz w:val="28"/>
      <w:szCs w:val="28"/>
      <w:lang w:eastAsia="ar-SA"/>
    </w:rPr>
  </w:style>
  <w:style w:type="paragraph" w:styleId="aff0">
    <w:name w:val="Plain Text"/>
    <w:basedOn w:val="a"/>
    <w:link w:val="aff1"/>
    <w:rsid w:val="00075ACB"/>
    <w:pPr>
      <w:widowControl/>
      <w:suppressAutoHyphens w:val="0"/>
      <w:autoSpaceDE/>
    </w:pPr>
    <w:rPr>
      <w:rFonts w:ascii="Courier New" w:hAnsi="Courier New"/>
      <w:lang w:val="x-none" w:eastAsia="x-none"/>
    </w:rPr>
  </w:style>
  <w:style w:type="character" w:customStyle="1" w:styleId="aff1">
    <w:name w:val="Текст Знак"/>
    <w:basedOn w:val="a0"/>
    <w:link w:val="aff0"/>
    <w:rsid w:val="00075ACB"/>
    <w:rPr>
      <w:rFonts w:ascii="Courier New" w:hAnsi="Courier New"/>
      <w:lang w:val="x-none" w:eastAsia="x-none"/>
    </w:rPr>
  </w:style>
  <w:style w:type="paragraph" w:customStyle="1" w:styleId="ConsNonformat">
    <w:name w:val="ConsNonformat"/>
    <w:rsid w:val="00075ACB"/>
    <w:pPr>
      <w:widowControl w:val="0"/>
      <w:autoSpaceDE w:val="0"/>
      <w:autoSpaceDN w:val="0"/>
      <w:adjustRightInd w:val="0"/>
      <w:ind w:right="19772"/>
    </w:pPr>
    <w:rPr>
      <w:rFonts w:ascii="Courier New" w:hAnsi="Courier New" w:cs="Courier New"/>
    </w:rPr>
  </w:style>
  <w:style w:type="paragraph" w:customStyle="1" w:styleId="ConsNormal">
    <w:name w:val="ConsNormal"/>
    <w:rsid w:val="00075ACB"/>
    <w:pPr>
      <w:widowControl w:val="0"/>
      <w:ind w:right="19772" w:firstLine="720"/>
    </w:pPr>
    <w:rPr>
      <w:rFonts w:ascii="Arial" w:hAnsi="Arial"/>
      <w:snapToGrid w:val="0"/>
    </w:rPr>
  </w:style>
  <w:style w:type="paragraph" w:customStyle="1" w:styleId="1a">
    <w:name w:val="Текст1"/>
    <w:basedOn w:val="a"/>
    <w:rsid w:val="00075ACB"/>
    <w:pPr>
      <w:widowControl/>
      <w:autoSpaceDE/>
    </w:pPr>
    <w:rPr>
      <w:rFonts w:ascii="Courier New" w:hAnsi="Courier New"/>
    </w:rPr>
  </w:style>
  <w:style w:type="paragraph" w:customStyle="1" w:styleId="aff2">
    <w:name w:val="Стиль"/>
    <w:rsid w:val="00075ACB"/>
    <w:pPr>
      <w:widowControl w:val="0"/>
      <w:autoSpaceDE w:val="0"/>
      <w:autoSpaceDN w:val="0"/>
      <w:adjustRightInd w:val="0"/>
    </w:pPr>
    <w:rPr>
      <w:sz w:val="24"/>
      <w:szCs w:val="24"/>
    </w:rPr>
  </w:style>
  <w:style w:type="paragraph" w:customStyle="1" w:styleId="ConsPlusCell">
    <w:name w:val="ConsPlusCell"/>
    <w:rsid w:val="00075ACB"/>
    <w:pPr>
      <w:autoSpaceDE w:val="0"/>
      <w:autoSpaceDN w:val="0"/>
      <w:adjustRightInd w:val="0"/>
    </w:pPr>
    <w:rPr>
      <w:rFonts w:ascii="Arial" w:hAnsi="Arial" w:cs="Arial"/>
    </w:rPr>
  </w:style>
  <w:style w:type="paragraph" w:customStyle="1" w:styleId="1b">
    <w:name w:val="Основной текст1"/>
    <w:basedOn w:val="a"/>
    <w:rsid w:val="00075ACB"/>
    <w:pPr>
      <w:widowControl/>
      <w:autoSpaceDE/>
      <w:spacing w:after="200" w:line="276" w:lineRule="auto"/>
    </w:pPr>
    <w:rPr>
      <w:rFonts w:ascii="Calibri" w:eastAsia="SimSun" w:hAnsi="Calibri" w:cs="font180"/>
      <w:kern w:val="1"/>
      <w:sz w:val="22"/>
      <w:szCs w:val="22"/>
    </w:rPr>
  </w:style>
  <w:style w:type="character" w:styleId="aff3">
    <w:name w:val="Hyperlink"/>
    <w:uiPriority w:val="99"/>
    <w:unhideWhenUsed/>
    <w:rsid w:val="00075ACB"/>
    <w:rPr>
      <w:color w:val="0563C1"/>
      <w:u w:val="single"/>
    </w:rPr>
  </w:style>
  <w:style w:type="numbering" w:customStyle="1" w:styleId="111">
    <w:name w:val="Нет списка111"/>
    <w:next w:val="a2"/>
    <w:uiPriority w:val="99"/>
    <w:semiHidden/>
    <w:unhideWhenUsed/>
    <w:rsid w:val="00075ACB"/>
  </w:style>
  <w:style w:type="numbering" w:customStyle="1" w:styleId="1111">
    <w:name w:val="Нет списка1111"/>
    <w:next w:val="a2"/>
    <w:uiPriority w:val="99"/>
    <w:semiHidden/>
    <w:unhideWhenUsed/>
    <w:rsid w:val="00075ACB"/>
  </w:style>
  <w:style w:type="numbering" w:customStyle="1" w:styleId="25">
    <w:name w:val="Нет списка2"/>
    <w:next w:val="a2"/>
    <w:uiPriority w:val="99"/>
    <w:semiHidden/>
    <w:unhideWhenUsed/>
    <w:rsid w:val="00075ACB"/>
  </w:style>
  <w:style w:type="character" w:customStyle="1" w:styleId="aff4">
    <w:name w:val="Гипертекстовая ссылка"/>
    <w:uiPriority w:val="99"/>
    <w:rsid w:val="00075ACB"/>
    <w:rPr>
      <w:color w:val="106BBE"/>
    </w:rPr>
  </w:style>
  <w:style w:type="character" w:customStyle="1" w:styleId="aff5">
    <w:name w:val="Активная гипертекстовая ссылка"/>
    <w:uiPriority w:val="99"/>
    <w:rsid w:val="00075ACB"/>
    <w:rPr>
      <w:color w:val="106BBE"/>
      <w:u w:val="single"/>
    </w:rPr>
  </w:style>
  <w:style w:type="paragraph" w:customStyle="1" w:styleId="aff6">
    <w:name w:val="Внимание"/>
    <w:basedOn w:val="a"/>
    <w:next w:val="a"/>
    <w:uiPriority w:val="99"/>
    <w:rsid w:val="00075ACB"/>
    <w:pPr>
      <w:suppressAutoHyphens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7">
    <w:name w:val="Внимание: криминал!!"/>
    <w:basedOn w:val="aff6"/>
    <w:next w:val="a"/>
    <w:uiPriority w:val="99"/>
    <w:rsid w:val="00075ACB"/>
  </w:style>
  <w:style w:type="paragraph" w:customStyle="1" w:styleId="aff8">
    <w:name w:val="Внимание: недобросовестность!"/>
    <w:basedOn w:val="aff6"/>
    <w:next w:val="a"/>
    <w:uiPriority w:val="99"/>
    <w:rsid w:val="00075ACB"/>
  </w:style>
  <w:style w:type="character" w:customStyle="1" w:styleId="aff9">
    <w:name w:val="Выделение для Базового Поиска"/>
    <w:uiPriority w:val="99"/>
    <w:rsid w:val="00075ACB"/>
    <w:rPr>
      <w:b/>
      <w:color w:val="0058A9"/>
    </w:rPr>
  </w:style>
  <w:style w:type="character" w:customStyle="1" w:styleId="affa">
    <w:name w:val="Выделение для Базового Поиска (курсив)"/>
    <w:uiPriority w:val="99"/>
    <w:rsid w:val="00075ACB"/>
    <w:rPr>
      <w:b/>
      <w:i/>
      <w:color w:val="0058A9"/>
    </w:rPr>
  </w:style>
  <w:style w:type="paragraph" w:customStyle="1" w:styleId="affb">
    <w:name w:val="Дочерний элемент списка"/>
    <w:basedOn w:val="a"/>
    <w:next w:val="a"/>
    <w:uiPriority w:val="99"/>
    <w:rsid w:val="00075ACB"/>
    <w:pPr>
      <w:suppressAutoHyphens w:val="0"/>
      <w:autoSpaceDN w:val="0"/>
      <w:adjustRightInd w:val="0"/>
      <w:jc w:val="both"/>
    </w:pPr>
    <w:rPr>
      <w:rFonts w:ascii="Arial" w:hAnsi="Arial" w:cs="Arial"/>
      <w:color w:val="868381"/>
      <w:lang w:eastAsia="ru-RU"/>
    </w:rPr>
  </w:style>
  <w:style w:type="paragraph" w:customStyle="1" w:styleId="affc">
    <w:name w:val="Основное меню (преемственное)"/>
    <w:basedOn w:val="a"/>
    <w:next w:val="a"/>
    <w:uiPriority w:val="99"/>
    <w:rsid w:val="00075ACB"/>
    <w:pPr>
      <w:suppressAutoHyphens w:val="0"/>
      <w:autoSpaceDN w:val="0"/>
      <w:adjustRightInd w:val="0"/>
      <w:ind w:firstLine="720"/>
      <w:jc w:val="both"/>
    </w:pPr>
    <w:rPr>
      <w:rFonts w:ascii="Verdana" w:hAnsi="Verdana" w:cs="Verdana"/>
      <w:sz w:val="22"/>
      <w:szCs w:val="22"/>
      <w:lang w:eastAsia="ru-RU"/>
    </w:rPr>
  </w:style>
  <w:style w:type="paragraph" w:customStyle="1" w:styleId="affd">
    <w:name w:val="Заголовок группы контролов"/>
    <w:basedOn w:val="a"/>
    <w:next w:val="a"/>
    <w:uiPriority w:val="99"/>
    <w:rsid w:val="00075ACB"/>
    <w:pPr>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e">
    <w:name w:val="Заголовок для информации об изменениях"/>
    <w:basedOn w:val="1"/>
    <w:next w:val="a"/>
    <w:uiPriority w:val="99"/>
    <w:rsid w:val="00075ACB"/>
    <w:pPr>
      <w:keepNext w:val="0"/>
      <w:widowControl w:val="0"/>
      <w:suppressAutoHyphens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f">
    <w:name w:val="Заголовок распахивающейся части диалога"/>
    <w:basedOn w:val="a"/>
    <w:next w:val="a"/>
    <w:uiPriority w:val="99"/>
    <w:rsid w:val="00075ACB"/>
    <w:pPr>
      <w:suppressAutoHyphens w:val="0"/>
      <w:autoSpaceDN w:val="0"/>
      <w:adjustRightInd w:val="0"/>
      <w:ind w:firstLine="720"/>
      <w:jc w:val="both"/>
    </w:pPr>
    <w:rPr>
      <w:rFonts w:ascii="Arial" w:hAnsi="Arial" w:cs="Arial"/>
      <w:i/>
      <w:iCs/>
      <w:color w:val="000080"/>
      <w:sz w:val="22"/>
      <w:szCs w:val="22"/>
      <w:lang w:eastAsia="ru-RU"/>
    </w:rPr>
  </w:style>
  <w:style w:type="character" w:customStyle="1" w:styleId="afff0">
    <w:name w:val="Заголовок своего сообщения"/>
    <w:uiPriority w:val="99"/>
    <w:rsid w:val="00075ACB"/>
    <w:rPr>
      <w:b/>
      <w:color w:val="26282F"/>
    </w:rPr>
  </w:style>
  <w:style w:type="paragraph" w:customStyle="1" w:styleId="afff1">
    <w:name w:val="Заголовок статьи"/>
    <w:basedOn w:val="a"/>
    <w:next w:val="a"/>
    <w:uiPriority w:val="99"/>
    <w:rsid w:val="00075ACB"/>
    <w:pPr>
      <w:suppressAutoHyphens w:val="0"/>
      <w:autoSpaceDN w:val="0"/>
      <w:adjustRightInd w:val="0"/>
      <w:ind w:left="1612" w:hanging="892"/>
      <w:jc w:val="both"/>
    </w:pPr>
    <w:rPr>
      <w:rFonts w:ascii="Arial" w:hAnsi="Arial" w:cs="Arial"/>
      <w:sz w:val="24"/>
      <w:szCs w:val="24"/>
      <w:lang w:eastAsia="ru-RU"/>
    </w:rPr>
  </w:style>
  <w:style w:type="character" w:customStyle="1" w:styleId="afff2">
    <w:name w:val="Заголовок чужого сообщения"/>
    <w:uiPriority w:val="99"/>
    <w:rsid w:val="00075ACB"/>
    <w:rPr>
      <w:b/>
      <w:color w:val="FF0000"/>
    </w:rPr>
  </w:style>
  <w:style w:type="paragraph" w:customStyle="1" w:styleId="afff3">
    <w:name w:val="Заголовок ЭР (левое окно)"/>
    <w:basedOn w:val="a"/>
    <w:next w:val="a"/>
    <w:uiPriority w:val="99"/>
    <w:rsid w:val="00075ACB"/>
    <w:pPr>
      <w:suppressAutoHyphens w:val="0"/>
      <w:autoSpaceDN w:val="0"/>
      <w:adjustRightInd w:val="0"/>
      <w:spacing w:before="300" w:after="250"/>
      <w:jc w:val="center"/>
    </w:pPr>
    <w:rPr>
      <w:rFonts w:ascii="Arial" w:hAnsi="Arial" w:cs="Arial"/>
      <w:b/>
      <w:bCs/>
      <w:color w:val="26282F"/>
      <w:sz w:val="26"/>
      <w:szCs w:val="26"/>
      <w:lang w:eastAsia="ru-RU"/>
    </w:rPr>
  </w:style>
  <w:style w:type="paragraph" w:customStyle="1" w:styleId="afff4">
    <w:name w:val="Заголовок ЭР (правое окно)"/>
    <w:basedOn w:val="afff3"/>
    <w:next w:val="a"/>
    <w:uiPriority w:val="99"/>
    <w:rsid w:val="00075ACB"/>
    <w:pPr>
      <w:spacing w:after="0"/>
      <w:jc w:val="left"/>
    </w:pPr>
  </w:style>
  <w:style w:type="paragraph" w:customStyle="1" w:styleId="afff5">
    <w:name w:val="Интерактивный заголовок"/>
    <w:basedOn w:val="a3"/>
    <w:next w:val="a"/>
    <w:uiPriority w:val="99"/>
    <w:rsid w:val="00075ACB"/>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val="x-none" w:eastAsia="x-none"/>
    </w:rPr>
  </w:style>
  <w:style w:type="paragraph" w:customStyle="1" w:styleId="afff6">
    <w:name w:val="Текст информации об изменениях"/>
    <w:basedOn w:val="a"/>
    <w:next w:val="a"/>
    <w:uiPriority w:val="99"/>
    <w:rsid w:val="00075ACB"/>
    <w:pPr>
      <w:suppressAutoHyphens w:val="0"/>
      <w:autoSpaceDN w:val="0"/>
      <w:adjustRightInd w:val="0"/>
      <w:ind w:firstLine="720"/>
      <w:jc w:val="both"/>
    </w:pPr>
    <w:rPr>
      <w:rFonts w:ascii="Arial" w:hAnsi="Arial" w:cs="Arial"/>
      <w:color w:val="353842"/>
      <w:sz w:val="18"/>
      <w:szCs w:val="18"/>
      <w:lang w:eastAsia="ru-RU"/>
    </w:rPr>
  </w:style>
  <w:style w:type="paragraph" w:customStyle="1" w:styleId="afff7">
    <w:name w:val="Информация об изменениях"/>
    <w:basedOn w:val="afff6"/>
    <w:next w:val="a"/>
    <w:uiPriority w:val="99"/>
    <w:rsid w:val="00075ACB"/>
    <w:pPr>
      <w:spacing w:before="180"/>
      <w:ind w:left="360" w:right="360" w:firstLine="0"/>
    </w:pPr>
    <w:rPr>
      <w:shd w:val="clear" w:color="auto" w:fill="EAEFED"/>
    </w:rPr>
  </w:style>
  <w:style w:type="paragraph" w:customStyle="1" w:styleId="afff8">
    <w:name w:val="Текст (справка)"/>
    <w:basedOn w:val="a"/>
    <w:next w:val="a"/>
    <w:uiPriority w:val="99"/>
    <w:rsid w:val="00075ACB"/>
    <w:pPr>
      <w:suppressAutoHyphens w:val="0"/>
      <w:autoSpaceDN w:val="0"/>
      <w:adjustRightInd w:val="0"/>
      <w:ind w:left="170" w:right="170"/>
    </w:pPr>
    <w:rPr>
      <w:rFonts w:ascii="Arial" w:hAnsi="Arial" w:cs="Arial"/>
      <w:sz w:val="24"/>
      <w:szCs w:val="24"/>
      <w:lang w:eastAsia="ru-RU"/>
    </w:rPr>
  </w:style>
  <w:style w:type="paragraph" w:customStyle="1" w:styleId="afff9">
    <w:name w:val="Комментарий"/>
    <w:basedOn w:val="afff8"/>
    <w:next w:val="a"/>
    <w:uiPriority w:val="99"/>
    <w:rsid w:val="00075ACB"/>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075ACB"/>
    <w:rPr>
      <w:i/>
      <w:iCs/>
    </w:rPr>
  </w:style>
  <w:style w:type="paragraph" w:customStyle="1" w:styleId="afffb">
    <w:name w:val="Текст (лев. подпись)"/>
    <w:basedOn w:val="a"/>
    <w:next w:val="a"/>
    <w:uiPriority w:val="99"/>
    <w:rsid w:val="00075ACB"/>
    <w:pPr>
      <w:suppressAutoHyphens w:val="0"/>
      <w:autoSpaceDN w:val="0"/>
      <w:adjustRightInd w:val="0"/>
    </w:pPr>
    <w:rPr>
      <w:rFonts w:ascii="Arial" w:hAnsi="Arial" w:cs="Arial"/>
      <w:sz w:val="24"/>
      <w:szCs w:val="24"/>
      <w:lang w:eastAsia="ru-RU"/>
    </w:rPr>
  </w:style>
  <w:style w:type="paragraph" w:customStyle="1" w:styleId="afffc">
    <w:name w:val="Колонтитул (левый)"/>
    <w:basedOn w:val="afffb"/>
    <w:next w:val="a"/>
    <w:uiPriority w:val="99"/>
    <w:rsid w:val="00075ACB"/>
    <w:rPr>
      <w:sz w:val="14"/>
      <w:szCs w:val="14"/>
    </w:rPr>
  </w:style>
  <w:style w:type="paragraph" w:customStyle="1" w:styleId="afffd">
    <w:name w:val="Текст (прав. подпись)"/>
    <w:basedOn w:val="a"/>
    <w:next w:val="a"/>
    <w:uiPriority w:val="99"/>
    <w:rsid w:val="00075ACB"/>
    <w:pPr>
      <w:suppressAutoHyphens w:val="0"/>
      <w:autoSpaceDN w:val="0"/>
      <w:adjustRightInd w:val="0"/>
      <w:jc w:val="right"/>
    </w:pPr>
    <w:rPr>
      <w:rFonts w:ascii="Arial" w:hAnsi="Arial" w:cs="Arial"/>
      <w:sz w:val="24"/>
      <w:szCs w:val="24"/>
      <w:lang w:eastAsia="ru-RU"/>
    </w:rPr>
  </w:style>
  <w:style w:type="paragraph" w:customStyle="1" w:styleId="afffe">
    <w:name w:val="Колонтитул (правый)"/>
    <w:basedOn w:val="afffd"/>
    <w:next w:val="a"/>
    <w:uiPriority w:val="99"/>
    <w:rsid w:val="00075ACB"/>
    <w:rPr>
      <w:sz w:val="14"/>
      <w:szCs w:val="14"/>
    </w:rPr>
  </w:style>
  <w:style w:type="paragraph" w:customStyle="1" w:styleId="affff">
    <w:name w:val="Комментарий пользователя"/>
    <w:basedOn w:val="afff9"/>
    <w:next w:val="a"/>
    <w:uiPriority w:val="99"/>
    <w:rsid w:val="00075ACB"/>
    <w:pPr>
      <w:jc w:val="left"/>
    </w:pPr>
    <w:rPr>
      <w:shd w:val="clear" w:color="auto" w:fill="FFDFE0"/>
    </w:rPr>
  </w:style>
  <w:style w:type="paragraph" w:customStyle="1" w:styleId="affff0">
    <w:name w:val="Куда обратиться?"/>
    <w:basedOn w:val="aff6"/>
    <w:next w:val="a"/>
    <w:uiPriority w:val="99"/>
    <w:rsid w:val="00075ACB"/>
  </w:style>
  <w:style w:type="paragraph" w:customStyle="1" w:styleId="affff1">
    <w:name w:val="Моноширинный"/>
    <w:basedOn w:val="a"/>
    <w:next w:val="a"/>
    <w:uiPriority w:val="99"/>
    <w:rsid w:val="00075ACB"/>
    <w:pPr>
      <w:suppressAutoHyphens w:val="0"/>
      <w:autoSpaceDN w:val="0"/>
      <w:adjustRightInd w:val="0"/>
    </w:pPr>
    <w:rPr>
      <w:rFonts w:ascii="Courier New" w:hAnsi="Courier New" w:cs="Courier New"/>
      <w:sz w:val="24"/>
      <w:szCs w:val="24"/>
      <w:lang w:eastAsia="ru-RU"/>
    </w:rPr>
  </w:style>
  <w:style w:type="character" w:customStyle="1" w:styleId="affff2">
    <w:name w:val="Найденные слова"/>
    <w:uiPriority w:val="99"/>
    <w:rsid w:val="00075ACB"/>
    <w:rPr>
      <w:color w:val="26282F"/>
      <w:shd w:val="clear" w:color="auto" w:fill="FFF580"/>
    </w:rPr>
  </w:style>
  <w:style w:type="paragraph" w:customStyle="1" w:styleId="affff3">
    <w:name w:val="Напишите нам"/>
    <w:basedOn w:val="a"/>
    <w:next w:val="a"/>
    <w:uiPriority w:val="99"/>
    <w:rsid w:val="00075ACB"/>
    <w:pPr>
      <w:suppressAutoHyphens w:val="0"/>
      <w:autoSpaceDN w:val="0"/>
      <w:adjustRightInd w:val="0"/>
      <w:spacing w:before="90" w:after="90"/>
      <w:ind w:left="180" w:right="180"/>
      <w:jc w:val="both"/>
    </w:pPr>
    <w:rPr>
      <w:rFonts w:ascii="Arial" w:hAnsi="Arial" w:cs="Arial"/>
      <w:shd w:val="clear" w:color="auto" w:fill="EFFFAD"/>
      <w:lang w:eastAsia="ru-RU"/>
    </w:rPr>
  </w:style>
  <w:style w:type="character" w:customStyle="1" w:styleId="affff4">
    <w:name w:val="Не вступил в силу"/>
    <w:uiPriority w:val="99"/>
    <w:rsid w:val="00075ACB"/>
    <w:rPr>
      <w:color w:val="000000"/>
      <w:shd w:val="clear" w:color="auto" w:fill="D8EDE8"/>
    </w:rPr>
  </w:style>
  <w:style w:type="paragraph" w:customStyle="1" w:styleId="affff5">
    <w:name w:val="Необходимые документы"/>
    <w:basedOn w:val="aff6"/>
    <w:next w:val="a"/>
    <w:uiPriority w:val="99"/>
    <w:rsid w:val="00075ACB"/>
    <w:pPr>
      <w:ind w:firstLine="118"/>
    </w:pPr>
  </w:style>
  <w:style w:type="paragraph" w:customStyle="1" w:styleId="affff6">
    <w:name w:val="Таблицы (моноширинный)"/>
    <w:basedOn w:val="a"/>
    <w:next w:val="a"/>
    <w:uiPriority w:val="99"/>
    <w:rsid w:val="00075ACB"/>
    <w:pPr>
      <w:suppressAutoHyphens w:val="0"/>
      <w:autoSpaceDN w:val="0"/>
      <w:adjustRightInd w:val="0"/>
    </w:pPr>
    <w:rPr>
      <w:rFonts w:ascii="Courier New" w:hAnsi="Courier New" w:cs="Courier New"/>
      <w:sz w:val="24"/>
      <w:szCs w:val="24"/>
      <w:lang w:eastAsia="ru-RU"/>
    </w:rPr>
  </w:style>
  <w:style w:type="paragraph" w:customStyle="1" w:styleId="affff7">
    <w:name w:val="Оглавление"/>
    <w:basedOn w:val="affff6"/>
    <w:next w:val="a"/>
    <w:uiPriority w:val="99"/>
    <w:rsid w:val="00075ACB"/>
    <w:pPr>
      <w:ind w:left="140"/>
    </w:pPr>
  </w:style>
  <w:style w:type="character" w:customStyle="1" w:styleId="affff8">
    <w:name w:val="Опечатки"/>
    <w:uiPriority w:val="99"/>
    <w:rsid w:val="00075ACB"/>
    <w:rPr>
      <w:color w:val="FF0000"/>
    </w:rPr>
  </w:style>
  <w:style w:type="paragraph" w:customStyle="1" w:styleId="affff9">
    <w:name w:val="Переменная часть"/>
    <w:basedOn w:val="affc"/>
    <w:next w:val="a"/>
    <w:uiPriority w:val="99"/>
    <w:rsid w:val="00075ACB"/>
    <w:rPr>
      <w:sz w:val="18"/>
      <w:szCs w:val="18"/>
    </w:rPr>
  </w:style>
  <w:style w:type="paragraph" w:customStyle="1" w:styleId="affffa">
    <w:name w:val="Подвал для информации об изменениях"/>
    <w:basedOn w:val="1"/>
    <w:next w:val="a"/>
    <w:uiPriority w:val="99"/>
    <w:rsid w:val="00075ACB"/>
    <w:pPr>
      <w:keepNext w:val="0"/>
      <w:widowControl w:val="0"/>
      <w:suppressAutoHyphens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b">
    <w:name w:val="Подзаголовок для информации об изменениях"/>
    <w:basedOn w:val="afff6"/>
    <w:next w:val="a"/>
    <w:uiPriority w:val="99"/>
    <w:rsid w:val="00075ACB"/>
    <w:rPr>
      <w:b/>
      <w:bCs/>
    </w:rPr>
  </w:style>
  <w:style w:type="paragraph" w:customStyle="1" w:styleId="affffc">
    <w:name w:val="Подчёркнуный текст"/>
    <w:basedOn w:val="a"/>
    <w:next w:val="a"/>
    <w:uiPriority w:val="99"/>
    <w:rsid w:val="00075ACB"/>
    <w:pPr>
      <w:pBdr>
        <w:bottom w:val="single" w:sz="4" w:space="0" w:color="auto"/>
      </w:pBdr>
      <w:suppressAutoHyphens w:val="0"/>
      <w:autoSpaceDN w:val="0"/>
      <w:adjustRightInd w:val="0"/>
      <w:ind w:firstLine="720"/>
      <w:jc w:val="both"/>
    </w:pPr>
    <w:rPr>
      <w:rFonts w:ascii="Arial" w:hAnsi="Arial" w:cs="Arial"/>
      <w:sz w:val="24"/>
      <w:szCs w:val="24"/>
      <w:lang w:eastAsia="ru-RU"/>
    </w:rPr>
  </w:style>
  <w:style w:type="paragraph" w:customStyle="1" w:styleId="affffd">
    <w:name w:val="Постоянная часть"/>
    <w:basedOn w:val="affc"/>
    <w:next w:val="a"/>
    <w:uiPriority w:val="99"/>
    <w:rsid w:val="00075ACB"/>
    <w:rPr>
      <w:sz w:val="20"/>
      <w:szCs w:val="20"/>
    </w:rPr>
  </w:style>
  <w:style w:type="paragraph" w:customStyle="1" w:styleId="affffe">
    <w:name w:val="Пример."/>
    <w:basedOn w:val="aff6"/>
    <w:next w:val="a"/>
    <w:uiPriority w:val="99"/>
    <w:rsid w:val="00075ACB"/>
  </w:style>
  <w:style w:type="paragraph" w:customStyle="1" w:styleId="afffff">
    <w:name w:val="Примечание."/>
    <w:basedOn w:val="aff6"/>
    <w:next w:val="a"/>
    <w:uiPriority w:val="99"/>
    <w:rsid w:val="00075ACB"/>
  </w:style>
  <w:style w:type="character" w:customStyle="1" w:styleId="afffff0">
    <w:name w:val="Продолжение ссылки"/>
    <w:uiPriority w:val="99"/>
    <w:rsid w:val="00075ACB"/>
  </w:style>
  <w:style w:type="paragraph" w:customStyle="1" w:styleId="afffff1">
    <w:name w:val="Словарная статья"/>
    <w:basedOn w:val="a"/>
    <w:next w:val="a"/>
    <w:uiPriority w:val="99"/>
    <w:rsid w:val="00075ACB"/>
    <w:pPr>
      <w:suppressAutoHyphens w:val="0"/>
      <w:autoSpaceDN w:val="0"/>
      <w:adjustRightInd w:val="0"/>
      <w:ind w:right="118"/>
      <w:jc w:val="both"/>
    </w:pPr>
    <w:rPr>
      <w:rFonts w:ascii="Arial" w:hAnsi="Arial" w:cs="Arial"/>
      <w:sz w:val="24"/>
      <w:szCs w:val="24"/>
      <w:lang w:eastAsia="ru-RU"/>
    </w:rPr>
  </w:style>
  <w:style w:type="character" w:customStyle="1" w:styleId="afffff2">
    <w:name w:val="Сравнение редакций"/>
    <w:uiPriority w:val="99"/>
    <w:rsid w:val="00075ACB"/>
    <w:rPr>
      <w:color w:val="26282F"/>
    </w:rPr>
  </w:style>
  <w:style w:type="character" w:customStyle="1" w:styleId="afffff3">
    <w:name w:val="Сравнение редакций. Добавленный фрагмент"/>
    <w:uiPriority w:val="99"/>
    <w:rsid w:val="00075ACB"/>
    <w:rPr>
      <w:color w:val="000000"/>
      <w:shd w:val="clear" w:color="auto" w:fill="C1D7FF"/>
    </w:rPr>
  </w:style>
  <w:style w:type="character" w:customStyle="1" w:styleId="afffff4">
    <w:name w:val="Сравнение редакций. Удаленный фрагмент"/>
    <w:uiPriority w:val="99"/>
    <w:rsid w:val="00075ACB"/>
    <w:rPr>
      <w:color w:val="000000"/>
      <w:shd w:val="clear" w:color="auto" w:fill="C4C413"/>
    </w:rPr>
  </w:style>
  <w:style w:type="paragraph" w:customStyle="1" w:styleId="afffff5">
    <w:name w:val="Ссылка на официальную публикацию"/>
    <w:basedOn w:val="a"/>
    <w:next w:val="a"/>
    <w:uiPriority w:val="99"/>
    <w:rsid w:val="00075ACB"/>
    <w:pPr>
      <w:suppressAutoHyphens w:val="0"/>
      <w:autoSpaceDN w:val="0"/>
      <w:adjustRightInd w:val="0"/>
      <w:ind w:firstLine="720"/>
      <w:jc w:val="both"/>
    </w:pPr>
    <w:rPr>
      <w:rFonts w:ascii="Arial" w:hAnsi="Arial" w:cs="Arial"/>
      <w:sz w:val="24"/>
      <w:szCs w:val="24"/>
      <w:lang w:eastAsia="ru-RU"/>
    </w:rPr>
  </w:style>
  <w:style w:type="character" w:customStyle="1" w:styleId="afffff6">
    <w:name w:val="Ссылка на утративший силу документ"/>
    <w:uiPriority w:val="99"/>
    <w:rsid w:val="00075ACB"/>
    <w:rPr>
      <w:color w:val="749232"/>
    </w:rPr>
  </w:style>
  <w:style w:type="paragraph" w:customStyle="1" w:styleId="afffff7">
    <w:name w:val="Текст в таблице"/>
    <w:basedOn w:val="afe"/>
    <w:next w:val="a"/>
    <w:uiPriority w:val="99"/>
    <w:rsid w:val="00075ACB"/>
    <w:pPr>
      <w:ind w:firstLine="500"/>
    </w:pPr>
  </w:style>
  <w:style w:type="paragraph" w:customStyle="1" w:styleId="afffff8">
    <w:name w:val="Текст ЭР (см. также)"/>
    <w:basedOn w:val="a"/>
    <w:next w:val="a"/>
    <w:uiPriority w:val="99"/>
    <w:rsid w:val="00075ACB"/>
    <w:pPr>
      <w:suppressAutoHyphens w:val="0"/>
      <w:autoSpaceDN w:val="0"/>
      <w:adjustRightInd w:val="0"/>
      <w:spacing w:before="200"/>
    </w:pPr>
    <w:rPr>
      <w:rFonts w:ascii="Arial" w:hAnsi="Arial" w:cs="Arial"/>
      <w:lang w:eastAsia="ru-RU"/>
    </w:rPr>
  </w:style>
  <w:style w:type="paragraph" w:customStyle="1" w:styleId="afffff9">
    <w:name w:val="Технический комментарий"/>
    <w:basedOn w:val="a"/>
    <w:next w:val="a"/>
    <w:uiPriority w:val="99"/>
    <w:rsid w:val="00075ACB"/>
    <w:pPr>
      <w:suppressAutoHyphens w:val="0"/>
      <w:autoSpaceDN w:val="0"/>
      <w:adjustRightInd w:val="0"/>
    </w:pPr>
    <w:rPr>
      <w:rFonts w:ascii="Arial" w:hAnsi="Arial" w:cs="Arial"/>
      <w:color w:val="463F31"/>
      <w:sz w:val="24"/>
      <w:szCs w:val="24"/>
      <w:shd w:val="clear" w:color="auto" w:fill="FFFFA6"/>
      <w:lang w:eastAsia="ru-RU"/>
    </w:rPr>
  </w:style>
  <w:style w:type="character" w:customStyle="1" w:styleId="afffffa">
    <w:name w:val="Утратил силу"/>
    <w:uiPriority w:val="99"/>
    <w:rsid w:val="00075ACB"/>
    <w:rPr>
      <w:strike/>
      <w:color w:val="666600"/>
    </w:rPr>
  </w:style>
  <w:style w:type="paragraph" w:customStyle="1" w:styleId="afffffb">
    <w:name w:val="Формула"/>
    <w:basedOn w:val="a"/>
    <w:next w:val="a"/>
    <w:uiPriority w:val="99"/>
    <w:rsid w:val="00075ACB"/>
    <w:pPr>
      <w:suppressAutoHyphens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c">
    <w:name w:val="Центрированный (таблица)"/>
    <w:basedOn w:val="afe"/>
    <w:next w:val="a"/>
    <w:uiPriority w:val="99"/>
    <w:rsid w:val="00075ACB"/>
    <w:pPr>
      <w:jc w:val="center"/>
    </w:pPr>
  </w:style>
  <w:style w:type="paragraph" w:customStyle="1" w:styleId="-">
    <w:name w:val="ЭР-содержание (правое окно)"/>
    <w:basedOn w:val="a"/>
    <w:next w:val="a"/>
    <w:uiPriority w:val="99"/>
    <w:rsid w:val="00075ACB"/>
    <w:pPr>
      <w:suppressAutoHyphens w:val="0"/>
      <w:autoSpaceDN w:val="0"/>
      <w:adjustRightInd w:val="0"/>
      <w:spacing w:before="300"/>
    </w:pPr>
    <w:rPr>
      <w:rFonts w:ascii="Arial" w:hAnsi="Arial" w:cs="Arial"/>
      <w:sz w:val="24"/>
      <w:szCs w:val="24"/>
      <w:lang w:eastAsia="ru-RU"/>
    </w:rPr>
  </w:style>
  <w:style w:type="table" w:customStyle="1" w:styleId="26">
    <w:name w:val="Сетка таблицы2"/>
    <w:basedOn w:val="a1"/>
    <w:next w:val="afc"/>
    <w:uiPriority w:val="39"/>
    <w:rsid w:val="00075AC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Emphasis"/>
    <w:uiPriority w:val="20"/>
    <w:qFormat/>
    <w:rsid w:val="00075ACB"/>
    <w:rPr>
      <w:rFonts w:cs="Times New Roman"/>
      <w:i/>
    </w:rPr>
  </w:style>
  <w:style w:type="character" w:customStyle="1" w:styleId="s106">
    <w:name w:val="s_106"/>
    <w:rsid w:val="00075ACB"/>
  </w:style>
  <w:style w:type="numbering" w:customStyle="1" w:styleId="35">
    <w:name w:val="Нет списка3"/>
    <w:next w:val="a2"/>
    <w:uiPriority w:val="99"/>
    <w:semiHidden/>
    <w:unhideWhenUsed/>
    <w:rsid w:val="00FA623A"/>
  </w:style>
  <w:style w:type="table" w:customStyle="1" w:styleId="36">
    <w:name w:val="Сетка таблицы3"/>
    <w:basedOn w:val="a1"/>
    <w:next w:val="afc"/>
    <w:uiPriority w:val="59"/>
    <w:rsid w:val="00FA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FA623A"/>
  </w:style>
  <w:style w:type="numbering" w:customStyle="1" w:styleId="112">
    <w:name w:val="Нет списка112"/>
    <w:next w:val="a2"/>
    <w:uiPriority w:val="99"/>
    <w:semiHidden/>
    <w:unhideWhenUsed/>
    <w:rsid w:val="00FA623A"/>
  </w:style>
  <w:style w:type="numbering" w:customStyle="1" w:styleId="210">
    <w:name w:val="Нет списка21"/>
    <w:next w:val="a2"/>
    <w:uiPriority w:val="99"/>
    <w:semiHidden/>
    <w:unhideWhenUsed/>
    <w:rsid w:val="00FA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3714">
      <w:bodyDiv w:val="1"/>
      <w:marLeft w:val="0"/>
      <w:marRight w:val="0"/>
      <w:marTop w:val="0"/>
      <w:marBottom w:val="0"/>
      <w:divBdr>
        <w:top w:val="none" w:sz="0" w:space="0" w:color="auto"/>
        <w:left w:val="none" w:sz="0" w:space="0" w:color="auto"/>
        <w:bottom w:val="none" w:sz="0" w:space="0" w:color="auto"/>
        <w:right w:val="none" w:sz="0" w:space="0" w:color="auto"/>
      </w:divBdr>
    </w:div>
    <w:div w:id="13299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13" Type="http://schemas.openxmlformats.org/officeDocument/2006/relationships/hyperlink" Target="garantF1://36867729.1000" TargetMode="External"/><Relationship Id="rId18" Type="http://schemas.openxmlformats.org/officeDocument/2006/relationships/hyperlink" Target="garantF1://36841832.1000" TargetMode="External"/><Relationship Id="rId26" Type="http://schemas.openxmlformats.org/officeDocument/2006/relationships/hyperlink" Target="garantF1://2056876.0" TargetMode="External"/><Relationship Id="rId3" Type="http://schemas.openxmlformats.org/officeDocument/2006/relationships/styles" Target="styles.xml"/><Relationship Id="rId21" Type="http://schemas.openxmlformats.org/officeDocument/2006/relationships/hyperlink" Target="garantF1://71530372.0" TargetMode="External"/><Relationship Id="rId7" Type="http://schemas.openxmlformats.org/officeDocument/2006/relationships/image" Target="media/image2.png"/><Relationship Id="rId12" Type="http://schemas.openxmlformats.org/officeDocument/2006/relationships/hyperlink" Target="garantF1://36841832.0" TargetMode="External"/><Relationship Id="rId17" Type="http://schemas.openxmlformats.org/officeDocument/2006/relationships/hyperlink" Target="garantF1://36868936.1000" TargetMode="External"/><Relationship Id="rId25" Type="http://schemas.openxmlformats.org/officeDocument/2006/relationships/hyperlink" Target="garantF1://12012084.4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EBA8C56421A405A9AFA068AB333A58D75AD421D517E34284E2E68995CD803CBFC6253E8DB7B63B49FFF51Y5VFO" TargetMode="External"/><Relationship Id="rId20" Type="http://schemas.openxmlformats.org/officeDocument/2006/relationships/hyperlink" Target="garantF1://2206278.0" TargetMode="External"/><Relationship Id="rId29" Type="http://schemas.openxmlformats.org/officeDocument/2006/relationships/hyperlink" Target="garantF1://12083219.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608.0" TargetMode="External"/><Relationship Id="rId24" Type="http://schemas.openxmlformats.org/officeDocument/2006/relationships/hyperlink" Target="garantF1://3687158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49F3E33ED9D08B739F4685643BF3A70D643CDF186ADA5E442648E4BB8B07DDD46C57D2695B9B4AS4O" TargetMode="External"/><Relationship Id="rId23" Type="http://schemas.openxmlformats.org/officeDocument/2006/relationships/hyperlink" Target="garantF1://12036432.0" TargetMode="External"/><Relationship Id="rId28" Type="http://schemas.openxmlformats.org/officeDocument/2006/relationships/hyperlink" Target="garantF1://2007950.0" TargetMode="External"/><Relationship Id="rId10" Type="http://schemas.openxmlformats.org/officeDocument/2006/relationships/hyperlink" Target="garantF1://70218144.0" TargetMode="External"/><Relationship Id="rId19" Type="http://schemas.openxmlformats.org/officeDocument/2006/relationships/hyperlink" Target="garantF1://36841832.0" TargetMode="External"/><Relationship Id="rId31" Type="http://schemas.openxmlformats.org/officeDocument/2006/relationships/hyperlink" Target="garantF1://12038258.3100" TargetMode="External"/><Relationship Id="rId4" Type="http://schemas.microsoft.com/office/2007/relationships/stylesWithEffects" Target="stylesWithEffects.xml"/><Relationship Id="rId9" Type="http://schemas.openxmlformats.org/officeDocument/2006/relationships/hyperlink" Target="garantF1://2056876.0" TargetMode="External"/><Relationship Id="rId14" Type="http://schemas.openxmlformats.org/officeDocument/2006/relationships/hyperlink" Target="garantF1://23875218.1" TargetMode="External"/><Relationship Id="rId22" Type="http://schemas.openxmlformats.org/officeDocument/2006/relationships/hyperlink" Target="garantF1://1492621.0" TargetMode="External"/><Relationship Id="rId27" Type="http://schemas.openxmlformats.org/officeDocument/2006/relationships/hyperlink" Target="garantF1://12012084.14" TargetMode="External"/><Relationship Id="rId30" Type="http://schemas.openxmlformats.org/officeDocument/2006/relationships/hyperlink" Target="garantF1://1208321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11D6-367D-4D02-AA20-3BD0DEA6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26921</Words>
  <Characters>153451</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180012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Administrator</cp:lastModifiedBy>
  <cp:revision>5</cp:revision>
  <cp:lastPrinted>2020-03-24T12:44:00Z</cp:lastPrinted>
  <dcterms:created xsi:type="dcterms:W3CDTF">2020-03-19T05:04:00Z</dcterms:created>
  <dcterms:modified xsi:type="dcterms:W3CDTF">2020-03-24T12:51:00Z</dcterms:modified>
</cp:coreProperties>
</file>