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Приложением к письму</w:t>
      </w:r>
    </w:p>
    <w:p>
      <w:pPr>
        <w:pStyle w:val="Normal"/>
        <w:spacing w:before="0" w:after="0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от_____________№________________</w:t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Государственная социальная помощь на основании социального контракта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Style w:val="a3"/>
        <w:tblW w:w="15775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98"/>
        <w:gridCol w:w="3350"/>
        <w:gridCol w:w="3225"/>
        <w:gridCol w:w="3350"/>
        <w:gridCol w:w="3252"/>
      </w:tblGrid>
      <w:tr>
        <w:trPr/>
        <w:tc>
          <w:tcPr>
            <w:tcW w:w="259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5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 работы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2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индивидуальной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предпринимательской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(ИП)</w:t>
            </w:r>
          </w:p>
        </w:tc>
        <w:tc>
          <w:tcPr>
            <w:tcW w:w="335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личного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подсобного хозяйства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(ЛПХ)</w:t>
            </w:r>
          </w:p>
        </w:tc>
        <w:tc>
          <w:tcPr>
            <w:tcW w:w="325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иных 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мероприятий,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направленных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преодоление трудной жизненной ситуации</w:t>
            </w:r>
          </w:p>
        </w:tc>
      </w:tr>
      <w:tr>
        <w:trPr/>
        <w:tc>
          <w:tcPr>
            <w:tcW w:w="25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заключения социального контракта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более 9 месяцев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более 12 месяцев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более 12 месяцев</w:t>
            </w:r>
          </w:p>
        </w:tc>
        <w:tc>
          <w:tcPr>
            <w:tcW w:w="32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более 6 месяцев</w:t>
            </w:r>
          </w:p>
        </w:tc>
      </w:tr>
      <w:tr>
        <w:trPr/>
        <w:tc>
          <w:tcPr>
            <w:tcW w:w="25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 выплаты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12 298 рублей в месяц: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месяц с даты заключения контракта;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месяца с даты подтверждения факта трудоустройства;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оплата прохождения обучения – до 30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в период прохождения обучения – 6 149 рублей в месяц (не более 3 месяцев)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не более 250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оплата прохождения обучения – до 30 тыс. рублей;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не более 100 тыс. рублей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(единовременно или ежемесячно не менее 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12 298 рублей в месяц);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оплата прохождения обучения – до 30 тыс. рублей;</w:t>
            </w:r>
          </w:p>
        </w:tc>
        <w:tc>
          <w:tcPr>
            <w:tcW w:w="32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12 298 рублей в месяц</w:t>
            </w:r>
          </w:p>
        </w:tc>
      </w:tr>
      <w:tr>
        <w:trPr/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выплаты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4 месяца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при прохождении обучения – 3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месяцев 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единовременно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единовременно 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или ежемесячно</w:t>
            </w:r>
          </w:p>
        </w:tc>
        <w:tc>
          <w:tcPr>
            <w:tcW w:w="32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единовременно или ежемесячно (6 месяцев)</w:t>
            </w:r>
          </w:p>
        </w:tc>
      </w:tr>
      <w:tr>
        <w:trPr/>
        <w:tc>
          <w:tcPr>
            <w:tcW w:w="25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оказания помощи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заключение гражданином трудового договора;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повышение денежных доходов по истечении срока действия контракта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регистрация гражданина в налоговом органе;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повышение денежных доходов по истечении срока действия контракта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регистрация гражданина в налоговом органе;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повышение денежных доходов по истечении срока действия контракта</w:t>
            </w:r>
          </w:p>
        </w:tc>
        <w:tc>
          <w:tcPr>
            <w:tcW w:w="32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преодоление гражданином (его семьей) трудной жизненной ситуации по окончании действия контракта</w:t>
            </w:r>
          </w:p>
        </w:tc>
      </w:tr>
      <w:tr>
        <w:trPr/>
        <w:tc>
          <w:tcPr>
            <w:tcW w:w="25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получателей и размер выплаты 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10 851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на 2021 год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5 426 – 50 %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30 %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97 639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1 контракт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(обучение, но без стажировки)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529 789 214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1 085 – 10 %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10 %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250 000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1 контракт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 обучения)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269 263 346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1 085 – 10 %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более 20 %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100 000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1 контракт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 обучения)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108 500 000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2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3 255 – 30 %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более 30 %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73 788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1 контракт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(обучение не предусмотрено)</w:t>
            </w:r>
          </w:p>
          <w:p>
            <w:pPr>
              <w:pStyle w:val="Normal"/>
              <w:tabs>
                <w:tab w:val="clear" w:pos="708"/>
                <w:tab w:val="left" w:pos="100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240 179 940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</w:tbl>
    <w:p>
      <w:pPr>
        <w:pStyle w:val="Normal"/>
        <w:tabs>
          <w:tab w:val="clear" w:pos="708"/>
          <w:tab w:val="left" w:pos="1002" w:leader="none"/>
        </w:tabs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8041c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b4109"/>
    <w:rPr>
      <w:i/>
      <w:iCs/>
      <w:color w:val="5B9BD5" w:themeColor="accent1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804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67a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LibreOffice/6.2.1.2$Windows_x86 LibreOffice_project/7bcb35dc3024a62dea0caee87020152d1ee96e71</Application>
  <Pages>2</Pages>
  <Words>318</Words>
  <Characters>1788</Characters>
  <CharactersWithSpaces>2215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2021-01-21T09:08:00Z</dcterms:created>
  <dc:creator>Башурина Екатерина Александровна</dc:creator>
  <dc:description/>
  <dc:language>ru-RU</dc:language>
  <cp:lastModifiedBy/>
  <cp:lastPrinted>2021-07-27T12:54:38Z</cp:lastPrinted>
  <dcterms:modified xsi:type="dcterms:W3CDTF">2021-07-27T12:54:50Z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